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431" w:rsidRDefault="005C7431" w:rsidP="00B46EBE">
      <w:pPr>
        <w:pStyle w:val="a3"/>
        <w:jc w:val="center"/>
        <w:rPr>
          <w:b/>
          <w:lang w:val="kk-KZ"/>
        </w:rPr>
      </w:pPr>
      <w:r>
        <w:rPr>
          <w:b/>
          <w:lang w:val="kk-KZ"/>
        </w:rPr>
        <w:t>2014-2015 оқу жылына арналған облыстық  тәлімгер шеберлік мектебі</w:t>
      </w:r>
    </w:p>
    <w:p w:rsidR="005C7431" w:rsidRDefault="005C7431" w:rsidP="005C7431">
      <w:pPr>
        <w:pStyle w:val="a3"/>
        <w:jc w:val="center"/>
        <w:rPr>
          <w:b/>
          <w:lang w:val="kk-KZ"/>
        </w:rPr>
      </w:pPr>
      <w:r>
        <w:rPr>
          <w:b/>
          <w:lang w:val="kk-KZ"/>
        </w:rPr>
        <w:t xml:space="preserve"> аясындааға тәлімгерлер мен «Жас  Ұлан» балалар қозғалысы</w:t>
      </w:r>
      <w:bookmarkStart w:id="0" w:name="_GoBack"/>
      <w:bookmarkEnd w:id="0"/>
    </w:p>
    <w:p w:rsidR="005C7431" w:rsidRDefault="005C7431" w:rsidP="005C7431">
      <w:pPr>
        <w:pStyle w:val="a3"/>
        <w:jc w:val="center"/>
        <w:rPr>
          <w:b/>
          <w:lang w:val="kk-KZ"/>
        </w:rPr>
      </w:pPr>
      <w:r>
        <w:rPr>
          <w:b/>
          <w:lang w:val="kk-KZ"/>
        </w:rPr>
        <w:t xml:space="preserve">координаторларының семинар өткізілуінің </w:t>
      </w:r>
    </w:p>
    <w:p w:rsidR="007E010A" w:rsidRPr="005C7431" w:rsidRDefault="005C7431" w:rsidP="005C7431">
      <w:pPr>
        <w:pStyle w:val="a3"/>
        <w:jc w:val="center"/>
        <w:rPr>
          <w:b/>
          <w:lang w:val="kk-KZ"/>
        </w:rPr>
      </w:pPr>
      <w:r>
        <w:rPr>
          <w:b/>
          <w:lang w:val="kk-KZ"/>
        </w:rPr>
        <w:t>жоспары</w:t>
      </w:r>
    </w:p>
    <w:tbl>
      <w:tblPr>
        <w:tblW w:w="1077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165"/>
        <w:gridCol w:w="2126"/>
        <w:gridCol w:w="1560"/>
        <w:gridCol w:w="2411"/>
      </w:tblGrid>
      <w:tr w:rsidR="00B46EBE" w:rsidRPr="00E76860" w:rsidTr="00B46EBE">
        <w:tc>
          <w:tcPr>
            <w:tcW w:w="513" w:type="dxa"/>
            <w:shd w:val="clear" w:color="auto" w:fill="auto"/>
            <w:vAlign w:val="center"/>
          </w:tcPr>
          <w:p w:rsidR="00B46EBE" w:rsidRPr="00E76860" w:rsidRDefault="00B46EBE" w:rsidP="00BE7696">
            <w:pPr>
              <w:pStyle w:val="a3"/>
              <w:jc w:val="center"/>
            </w:pPr>
            <w:r w:rsidRPr="00E76860">
              <w:t>№</w:t>
            </w:r>
          </w:p>
        </w:tc>
        <w:tc>
          <w:tcPr>
            <w:tcW w:w="4165" w:type="dxa"/>
            <w:shd w:val="clear" w:color="auto" w:fill="auto"/>
            <w:vAlign w:val="center"/>
          </w:tcPr>
          <w:p w:rsidR="00B46EBE" w:rsidRPr="0084261F" w:rsidRDefault="0084261F" w:rsidP="00BE7696">
            <w:pPr>
              <w:pStyle w:val="a3"/>
              <w:jc w:val="center"/>
              <w:rPr>
                <w:lang w:val="kk-KZ"/>
              </w:rPr>
            </w:pPr>
            <w:r>
              <w:rPr>
                <w:lang w:val="kk-KZ"/>
              </w:rPr>
              <w:t>Іс-шара атаулары</w:t>
            </w:r>
          </w:p>
        </w:tc>
        <w:tc>
          <w:tcPr>
            <w:tcW w:w="2126" w:type="dxa"/>
            <w:vAlign w:val="center"/>
          </w:tcPr>
          <w:p w:rsidR="0084261F" w:rsidRDefault="0084261F" w:rsidP="00BE7696">
            <w:pPr>
              <w:pStyle w:val="a3"/>
              <w:jc w:val="center"/>
              <w:rPr>
                <w:lang w:val="kk-KZ"/>
              </w:rPr>
            </w:pPr>
            <w:r>
              <w:rPr>
                <w:lang w:val="kk-KZ"/>
              </w:rPr>
              <w:t xml:space="preserve">Өткізілу </w:t>
            </w:r>
          </w:p>
          <w:p w:rsidR="00B46EBE" w:rsidRPr="0084261F" w:rsidRDefault="0084261F" w:rsidP="00BE7696">
            <w:pPr>
              <w:pStyle w:val="a3"/>
              <w:jc w:val="center"/>
              <w:rPr>
                <w:lang w:val="kk-KZ"/>
              </w:rPr>
            </w:pPr>
            <w:r>
              <w:rPr>
                <w:lang w:val="kk-KZ"/>
              </w:rPr>
              <w:t>формасы</w:t>
            </w:r>
          </w:p>
        </w:tc>
        <w:tc>
          <w:tcPr>
            <w:tcW w:w="1560" w:type="dxa"/>
            <w:shd w:val="clear" w:color="auto" w:fill="auto"/>
            <w:vAlign w:val="center"/>
          </w:tcPr>
          <w:p w:rsidR="00B46EBE" w:rsidRPr="0084261F" w:rsidRDefault="0084261F" w:rsidP="00BE7696">
            <w:pPr>
              <w:pStyle w:val="a3"/>
              <w:jc w:val="center"/>
              <w:rPr>
                <w:lang w:val="kk-KZ"/>
              </w:rPr>
            </w:pPr>
            <w:r>
              <w:rPr>
                <w:lang w:val="kk-KZ"/>
              </w:rPr>
              <w:t>Өткізілу мерзімі</w:t>
            </w:r>
          </w:p>
        </w:tc>
        <w:tc>
          <w:tcPr>
            <w:tcW w:w="2411" w:type="dxa"/>
            <w:vAlign w:val="center"/>
          </w:tcPr>
          <w:p w:rsidR="0084261F" w:rsidRDefault="0084261F" w:rsidP="00BE7696">
            <w:pPr>
              <w:pStyle w:val="a3"/>
              <w:jc w:val="center"/>
              <w:rPr>
                <w:lang w:val="kk-KZ"/>
              </w:rPr>
            </w:pPr>
            <w:r>
              <w:rPr>
                <w:lang w:val="kk-KZ"/>
              </w:rPr>
              <w:t xml:space="preserve">Өткізілу </w:t>
            </w:r>
          </w:p>
          <w:p w:rsidR="00B46EBE" w:rsidRPr="0084261F" w:rsidRDefault="0084261F" w:rsidP="00BE7696">
            <w:pPr>
              <w:pStyle w:val="a3"/>
              <w:jc w:val="center"/>
              <w:rPr>
                <w:lang w:val="kk-KZ"/>
              </w:rPr>
            </w:pPr>
            <w:r>
              <w:rPr>
                <w:lang w:val="kk-KZ"/>
              </w:rPr>
              <w:t>орны</w:t>
            </w:r>
          </w:p>
        </w:tc>
      </w:tr>
      <w:tr w:rsidR="00B46EBE" w:rsidRPr="00E76860" w:rsidTr="00B46EBE">
        <w:trPr>
          <w:trHeight w:val="833"/>
        </w:trPr>
        <w:tc>
          <w:tcPr>
            <w:tcW w:w="513" w:type="dxa"/>
            <w:shd w:val="clear" w:color="auto" w:fill="auto"/>
            <w:vAlign w:val="center"/>
          </w:tcPr>
          <w:p w:rsidR="00B46EBE" w:rsidRPr="00E76860" w:rsidRDefault="00B46EBE" w:rsidP="00BE7696">
            <w:pPr>
              <w:pStyle w:val="a3"/>
            </w:pPr>
            <w:r>
              <w:t>1</w:t>
            </w:r>
          </w:p>
        </w:tc>
        <w:tc>
          <w:tcPr>
            <w:tcW w:w="4165" w:type="dxa"/>
            <w:shd w:val="clear" w:color="auto" w:fill="auto"/>
            <w:vAlign w:val="center"/>
          </w:tcPr>
          <w:p w:rsidR="00B46EBE" w:rsidRPr="0084261F" w:rsidRDefault="00B46EBE" w:rsidP="0084261F">
            <w:pPr>
              <w:pStyle w:val="a3"/>
              <w:rPr>
                <w:lang w:val="kk-KZ"/>
              </w:rPr>
            </w:pPr>
            <w:r>
              <w:rPr>
                <w:iCs/>
              </w:rPr>
              <w:t xml:space="preserve"> </w:t>
            </w:r>
            <w:r>
              <w:t>«</w:t>
            </w:r>
            <w:r w:rsidR="0084261F">
              <w:rPr>
                <w:lang w:val="kk-KZ"/>
              </w:rPr>
              <w:t>БҰЖ» атты ағ</w:t>
            </w:r>
            <w:proofErr w:type="gramStart"/>
            <w:r w:rsidR="0084261F">
              <w:rPr>
                <w:lang w:val="kk-KZ"/>
              </w:rPr>
              <w:t>а</w:t>
            </w:r>
            <w:proofErr w:type="gramEnd"/>
            <w:r w:rsidR="0084261F">
              <w:rPr>
                <w:lang w:val="kk-KZ"/>
              </w:rPr>
              <w:t xml:space="preserve"> тәлімгерге арналған қалалық семинар</w:t>
            </w:r>
          </w:p>
        </w:tc>
        <w:tc>
          <w:tcPr>
            <w:tcW w:w="2126" w:type="dxa"/>
            <w:vAlign w:val="center"/>
          </w:tcPr>
          <w:p w:rsidR="00B46EBE" w:rsidRPr="00E76860" w:rsidRDefault="0084261F" w:rsidP="00BE7696">
            <w:pPr>
              <w:pStyle w:val="a3"/>
              <w:jc w:val="center"/>
            </w:pPr>
            <w:r>
              <w:rPr>
                <w:lang w:val="kk-KZ"/>
              </w:rPr>
              <w:t xml:space="preserve"> </w:t>
            </w:r>
            <w:proofErr w:type="spellStart"/>
            <w:r w:rsidR="00B46EBE">
              <w:t>сейнш</w:t>
            </w:r>
            <w:proofErr w:type="spellEnd"/>
          </w:p>
        </w:tc>
        <w:tc>
          <w:tcPr>
            <w:tcW w:w="1560" w:type="dxa"/>
            <w:shd w:val="clear" w:color="auto" w:fill="auto"/>
            <w:vAlign w:val="center"/>
          </w:tcPr>
          <w:p w:rsidR="00B46EBE" w:rsidRDefault="00B46EBE" w:rsidP="00BE7696">
            <w:pPr>
              <w:pStyle w:val="a3"/>
              <w:jc w:val="center"/>
              <w:rPr>
                <w:iCs/>
              </w:rPr>
            </w:pPr>
            <w:r>
              <w:rPr>
                <w:iCs/>
              </w:rPr>
              <w:t>11.09.14</w:t>
            </w:r>
          </w:p>
          <w:p w:rsidR="00B46EBE" w:rsidRPr="00D30897" w:rsidRDefault="00B46EBE" w:rsidP="00BE7696">
            <w:pPr>
              <w:pStyle w:val="a3"/>
              <w:jc w:val="center"/>
              <w:rPr>
                <w:iCs/>
              </w:rPr>
            </w:pPr>
            <w:r>
              <w:rPr>
                <w:iCs/>
              </w:rPr>
              <w:t>№ 228</w:t>
            </w:r>
          </w:p>
        </w:tc>
        <w:tc>
          <w:tcPr>
            <w:tcW w:w="2411" w:type="dxa"/>
            <w:vAlign w:val="center"/>
          </w:tcPr>
          <w:p w:rsidR="00BE61D9" w:rsidRPr="00BE61D9" w:rsidRDefault="00BE61D9" w:rsidP="00BE61D9">
            <w:pPr>
              <w:rPr>
                <w:rFonts w:eastAsia="Calibri"/>
                <w:lang w:eastAsia="en-US"/>
              </w:rPr>
            </w:pPr>
            <w:r w:rsidRPr="00BE61D9">
              <w:rPr>
                <w:rFonts w:eastAsia="Calibri"/>
                <w:lang w:eastAsia="en-US"/>
              </w:rPr>
              <w:t>О.В.</w:t>
            </w:r>
            <w:r w:rsidRPr="00BE61D9">
              <w:rPr>
                <w:rFonts w:eastAsia="Calibri"/>
                <w:lang w:eastAsia="en-US"/>
              </w:rPr>
              <w:t xml:space="preserve"> </w:t>
            </w:r>
            <w:r w:rsidRPr="00BE61D9">
              <w:rPr>
                <w:rFonts w:eastAsia="Calibri"/>
                <w:lang w:eastAsia="en-US"/>
              </w:rPr>
              <w:t>Петрович</w:t>
            </w:r>
          </w:p>
          <w:p w:rsidR="00B46EBE" w:rsidRDefault="00BE61D9" w:rsidP="00BE61D9">
            <w:pPr>
              <w:pStyle w:val="a3"/>
            </w:pPr>
            <w:r w:rsidRPr="00BE61D9">
              <w:rPr>
                <w:rFonts w:eastAsia="Calibri"/>
                <w:lang w:val="kk-KZ" w:eastAsia="en-US"/>
              </w:rPr>
              <w:t>Балалар бұқаралық қозғалысының дамыту бөлімі</w:t>
            </w:r>
          </w:p>
        </w:tc>
      </w:tr>
      <w:tr w:rsidR="00B46EBE" w:rsidRPr="00E76860" w:rsidTr="00B46EBE">
        <w:trPr>
          <w:trHeight w:val="833"/>
        </w:trPr>
        <w:tc>
          <w:tcPr>
            <w:tcW w:w="513" w:type="dxa"/>
            <w:shd w:val="clear" w:color="auto" w:fill="auto"/>
            <w:vAlign w:val="center"/>
          </w:tcPr>
          <w:p w:rsidR="00B46EBE" w:rsidRPr="00E76860" w:rsidRDefault="00B46EBE" w:rsidP="00BE7696">
            <w:pPr>
              <w:pStyle w:val="a3"/>
            </w:pPr>
            <w:r>
              <w:t>2</w:t>
            </w:r>
          </w:p>
        </w:tc>
        <w:tc>
          <w:tcPr>
            <w:tcW w:w="4165" w:type="dxa"/>
            <w:shd w:val="clear" w:color="auto" w:fill="auto"/>
            <w:vAlign w:val="center"/>
          </w:tcPr>
          <w:p w:rsidR="0084261F" w:rsidRPr="00E76860" w:rsidRDefault="0084261F" w:rsidP="0084261F">
            <w:pPr>
              <w:pStyle w:val="a3"/>
            </w:pPr>
            <w:r>
              <w:rPr>
                <w:iCs/>
                <w:lang w:val="kk-KZ"/>
              </w:rPr>
              <w:t xml:space="preserve">«Жас Ұлан» балалар қозғалысының дамыту облыстық  бағдарламасы аясында оқушылардың сабақтан тыс үйымдастыру қызметі» атты тәлімгерлер мен балалар қозғалысының координаторларына арналған облыстық семинар. «Табысқа бастар жол» жоба аясында Бейбітшілік қорының жетекшісімен кездесу.  </w:t>
            </w:r>
          </w:p>
          <w:p w:rsidR="00B46EBE" w:rsidRPr="00E76860" w:rsidRDefault="00B46EBE" w:rsidP="00BE7696">
            <w:pPr>
              <w:pStyle w:val="a3"/>
            </w:pPr>
          </w:p>
        </w:tc>
        <w:tc>
          <w:tcPr>
            <w:tcW w:w="2126" w:type="dxa"/>
            <w:vAlign w:val="center"/>
          </w:tcPr>
          <w:p w:rsidR="00B46EBE" w:rsidRPr="00E76860" w:rsidRDefault="0084261F" w:rsidP="00BE7696">
            <w:pPr>
              <w:pStyle w:val="a3"/>
              <w:jc w:val="center"/>
            </w:pPr>
            <w:proofErr w:type="spellStart"/>
            <w:r>
              <w:t>Мардымды</w:t>
            </w:r>
            <w:proofErr w:type="spellEnd"/>
            <w:r>
              <w:t xml:space="preserve"> </w:t>
            </w:r>
            <w:r w:rsidRPr="00F639E4">
              <w:t>(</w:t>
            </w:r>
            <w:proofErr w:type="spellStart"/>
            <w:r w:rsidRPr="00F639E4">
              <w:t>инноваци</w:t>
            </w:r>
            <w:proofErr w:type="spellEnd"/>
            <w:r w:rsidRPr="00F639E4">
              <w:rPr>
                <w:lang w:val="kk-KZ"/>
              </w:rPr>
              <w:t>ялық</w:t>
            </w:r>
            <w:r w:rsidRPr="00F639E4">
              <w:t xml:space="preserve">) </w:t>
            </w:r>
            <w:r w:rsidRPr="00F639E4">
              <w:rPr>
                <w:lang w:val="kk-KZ"/>
              </w:rPr>
              <w:t xml:space="preserve"> ойын</w:t>
            </w:r>
            <w:r>
              <w:rPr>
                <w:lang w:val="kk-KZ"/>
              </w:rPr>
              <w:t>дар</w:t>
            </w:r>
          </w:p>
        </w:tc>
        <w:tc>
          <w:tcPr>
            <w:tcW w:w="1560" w:type="dxa"/>
            <w:shd w:val="clear" w:color="auto" w:fill="auto"/>
            <w:vAlign w:val="center"/>
          </w:tcPr>
          <w:p w:rsidR="00B46EBE" w:rsidRDefault="00B46EBE" w:rsidP="00BE7696">
            <w:pPr>
              <w:pStyle w:val="a3"/>
              <w:jc w:val="center"/>
              <w:rPr>
                <w:iCs/>
              </w:rPr>
            </w:pPr>
            <w:r>
              <w:rPr>
                <w:iCs/>
              </w:rPr>
              <w:t>25.09.14</w:t>
            </w:r>
          </w:p>
          <w:p w:rsidR="00B46EBE" w:rsidRPr="0084261F" w:rsidRDefault="0084261F" w:rsidP="00BE7696">
            <w:pPr>
              <w:pStyle w:val="a3"/>
              <w:jc w:val="center"/>
              <w:rPr>
                <w:lang w:val="kk-KZ"/>
              </w:rPr>
            </w:pPr>
            <w:r>
              <w:rPr>
                <w:iCs/>
                <w:lang w:val="kk-KZ"/>
              </w:rPr>
              <w:t>Кіші зал</w:t>
            </w:r>
          </w:p>
        </w:tc>
        <w:tc>
          <w:tcPr>
            <w:tcW w:w="2411" w:type="dxa"/>
            <w:vAlign w:val="center"/>
          </w:tcPr>
          <w:p w:rsidR="00B46EBE" w:rsidRDefault="0084261F" w:rsidP="00BE7696">
            <w:pPr>
              <w:pStyle w:val="a3"/>
            </w:pPr>
            <w:proofErr w:type="spellStart"/>
            <w:r>
              <w:t>О.В.</w:t>
            </w:r>
            <w:r w:rsidR="00B46EBE">
              <w:t>Петрович</w:t>
            </w:r>
            <w:proofErr w:type="spellEnd"/>
            <w:r w:rsidR="00B46EBE">
              <w:t xml:space="preserve"> </w:t>
            </w:r>
          </w:p>
          <w:p w:rsidR="00B46EBE" w:rsidRPr="00E76860" w:rsidRDefault="0084261F" w:rsidP="0084261F">
            <w:pPr>
              <w:pStyle w:val="a3"/>
            </w:pPr>
            <w:proofErr w:type="spellStart"/>
            <w:r>
              <w:t>С.С.</w:t>
            </w:r>
            <w:r w:rsidR="00B46EBE">
              <w:t>Сулейменова</w:t>
            </w:r>
            <w:proofErr w:type="spellEnd"/>
            <w:r w:rsidR="00B46EBE">
              <w:t xml:space="preserve"> </w:t>
            </w:r>
          </w:p>
        </w:tc>
      </w:tr>
      <w:tr w:rsidR="00B46EBE" w:rsidRPr="00E76860" w:rsidTr="00B46EBE">
        <w:trPr>
          <w:trHeight w:val="833"/>
        </w:trPr>
        <w:tc>
          <w:tcPr>
            <w:tcW w:w="513" w:type="dxa"/>
            <w:shd w:val="clear" w:color="auto" w:fill="auto"/>
            <w:vAlign w:val="center"/>
          </w:tcPr>
          <w:p w:rsidR="00B46EBE" w:rsidRPr="00E76860" w:rsidRDefault="00B46EBE" w:rsidP="00BE7696">
            <w:pPr>
              <w:pStyle w:val="a3"/>
            </w:pPr>
            <w:r>
              <w:t>3</w:t>
            </w:r>
          </w:p>
        </w:tc>
        <w:tc>
          <w:tcPr>
            <w:tcW w:w="4165" w:type="dxa"/>
            <w:shd w:val="clear" w:color="auto" w:fill="auto"/>
            <w:vAlign w:val="center"/>
          </w:tcPr>
          <w:p w:rsidR="00B46EBE" w:rsidRPr="00E76860" w:rsidRDefault="0084261F" w:rsidP="0084261F">
            <w:pPr>
              <w:pStyle w:val="a3"/>
            </w:pPr>
            <w:r>
              <w:rPr>
                <w:iCs/>
                <w:lang w:val="kk-KZ"/>
              </w:rPr>
              <w:t xml:space="preserve">«Бастуаыш сыныптарға арналған тәрбие жұмысының талдам әдістемесі» атты тәлімгерлер мен балалар қозғалысының координаторларына арналған облыстық семинар. </w:t>
            </w:r>
          </w:p>
        </w:tc>
        <w:tc>
          <w:tcPr>
            <w:tcW w:w="2126" w:type="dxa"/>
            <w:vAlign w:val="center"/>
          </w:tcPr>
          <w:p w:rsidR="00B46EBE" w:rsidRPr="00BE61D9" w:rsidRDefault="00BE61D9" w:rsidP="00BE7696">
            <w:pPr>
              <w:pStyle w:val="a3"/>
              <w:jc w:val="center"/>
              <w:rPr>
                <w:lang w:val="kk-KZ"/>
              </w:rPr>
            </w:pPr>
            <w:r>
              <w:rPr>
                <w:lang w:val="kk-KZ"/>
              </w:rPr>
              <w:t>Шығармашылық зертхана</w:t>
            </w:r>
          </w:p>
        </w:tc>
        <w:tc>
          <w:tcPr>
            <w:tcW w:w="1560" w:type="dxa"/>
            <w:shd w:val="clear" w:color="auto" w:fill="auto"/>
            <w:vAlign w:val="center"/>
          </w:tcPr>
          <w:p w:rsidR="00B46EBE" w:rsidRDefault="00B46EBE" w:rsidP="00BE7696">
            <w:pPr>
              <w:pStyle w:val="a3"/>
              <w:jc w:val="center"/>
              <w:rPr>
                <w:iCs/>
              </w:rPr>
            </w:pPr>
            <w:r>
              <w:rPr>
                <w:iCs/>
              </w:rPr>
              <w:t>30.10.14</w:t>
            </w:r>
          </w:p>
          <w:p w:rsidR="00B46EBE" w:rsidRPr="00B46EBE" w:rsidRDefault="00B46EBE" w:rsidP="00B46EBE">
            <w:pPr>
              <w:pStyle w:val="a3"/>
              <w:jc w:val="center"/>
              <w:rPr>
                <w:iCs/>
              </w:rPr>
            </w:pPr>
            <w:r>
              <w:rPr>
                <w:iCs/>
              </w:rPr>
              <w:t>малый зал</w:t>
            </w:r>
          </w:p>
        </w:tc>
        <w:tc>
          <w:tcPr>
            <w:tcW w:w="2411" w:type="dxa"/>
            <w:vAlign w:val="center"/>
          </w:tcPr>
          <w:p w:rsidR="00BE61D9" w:rsidRPr="00BE61D9" w:rsidRDefault="00BE61D9" w:rsidP="00BE61D9">
            <w:pPr>
              <w:rPr>
                <w:rFonts w:eastAsia="Calibri"/>
                <w:lang w:eastAsia="en-US"/>
              </w:rPr>
            </w:pPr>
            <w:r w:rsidRPr="00BE61D9">
              <w:rPr>
                <w:rFonts w:eastAsia="Calibri"/>
                <w:lang w:eastAsia="en-US"/>
              </w:rPr>
              <w:t>О.В.</w:t>
            </w:r>
            <w:r w:rsidRPr="00BE61D9">
              <w:rPr>
                <w:rFonts w:eastAsia="Calibri"/>
                <w:lang w:eastAsia="en-US"/>
              </w:rPr>
              <w:t xml:space="preserve"> </w:t>
            </w:r>
            <w:r w:rsidRPr="00BE61D9">
              <w:rPr>
                <w:rFonts w:eastAsia="Calibri"/>
                <w:lang w:eastAsia="en-US"/>
              </w:rPr>
              <w:t>Петрович</w:t>
            </w:r>
          </w:p>
          <w:p w:rsidR="00B46EBE" w:rsidRPr="00E76860" w:rsidRDefault="00BE61D9" w:rsidP="00BE61D9">
            <w:pPr>
              <w:pStyle w:val="a3"/>
            </w:pPr>
            <w:r w:rsidRPr="00BE61D9">
              <w:rPr>
                <w:rFonts w:eastAsia="Calibri"/>
                <w:lang w:val="kk-KZ" w:eastAsia="en-US"/>
              </w:rPr>
              <w:t>Балалар бұқаралық қозғалысының дамыту бөлімі</w:t>
            </w:r>
          </w:p>
        </w:tc>
      </w:tr>
      <w:tr w:rsidR="00B46EBE" w:rsidRPr="00E76860" w:rsidTr="00B46EBE">
        <w:trPr>
          <w:trHeight w:val="833"/>
        </w:trPr>
        <w:tc>
          <w:tcPr>
            <w:tcW w:w="513" w:type="dxa"/>
            <w:shd w:val="clear" w:color="auto" w:fill="auto"/>
            <w:vAlign w:val="center"/>
          </w:tcPr>
          <w:p w:rsidR="00B46EBE" w:rsidRPr="00E76860" w:rsidRDefault="00B46EBE" w:rsidP="00BE7696">
            <w:pPr>
              <w:pStyle w:val="a3"/>
            </w:pPr>
            <w:r>
              <w:t>4</w:t>
            </w:r>
          </w:p>
        </w:tc>
        <w:tc>
          <w:tcPr>
            <w:tcW w:w="4165" w:type="dxa"/>
            <w:shd w:val="clear" w:color="auto" w:fill="auto"/>
            <w:vAlign w:val="center"/>
          </w:tcPr>
          <w:p w:rsidR="00B46EBE" w:rsidRPr="00E76860" w:rsidRDefault="0084261F" w:rsidP="0084261F">
            <w:pPr>
              <w:pStyle w:val="a3"/>
            </w:pPr>
            <w:r>
              <w:rPr>
                <w:iCs/>
                <w:lang w:val="kk-KZ"/>
              </w:rPr>
              <w:t xml:space="preserve">«Сынып жетекшілері мен аға тәлімгерлер арасындағы байланысы» атты аға тәлімгерлерге арналған қалалық семинар. </w:t>
            </w:r>
          </w:p>
        </w:tc>
        <w:tc>
          <w:tcPr>
            <w:tcW w:w="2126" w:type="dxa"/>
            <w:vAlign w:val="center"/>
          </w:tcPr>
          <w:p w:rsidR="00B46EBE" w:rsidRPr="0084261F" w:rsidRDefault="0084261F" w:rsidP="00BE7696">
            <w:pPr>
              <w:pStyle w:val="a3"/>
              <w:jc w:val="center"/>
              <w:rPr>
                <w:lang w:val="kk-KZ"/>
              </w:rPr>
            </w:pPr>
            <w:r>
              <w:rPr>
                <w:lang w:val="kk-KZ"/>
              </w:rPr>
              <w:t>Ойлармен бөлісу</w:t>
            </w:r>
          </w:p>
        </w:tc>
        <w:tc>
          <w:tcPr>
            <w:tcW w:w="1560" w:type="dxa"/>
            <w:shd w:val="clear" w:color="auto" w:fill="auto"/>
            <w:vAlign w:val="center"/>
          </w:tcPr>
          <w:p w:rsidR="00B46EBE" w:rsidRPr="00E76860" w:rsidRDefault="00B46EBE" w:rsidP="00BE7696">
            <w:pPr>
              <w:pStyle w:val="a3"/>
              <w:jc w:val="center"/>
              <w:rPr>
                <w:iCs/>
              </w:rPr>
            </w:pPr>
            <w:r>
              <w:rPr>
                <w:iCs/>
              </w:rPr>
              <w:t>06.11.14</w:t>
            </w:r>
          </w:p>
          <w:p w:rsidR="00B46EBE" w:rsidRPr="00E76860" w:rsidRDefault="00B46EBE" w:rsidP="00BE7696">
            <w:pPr>
              <w:pStyle w:val="a3"/>
              <w:jc w:val="center"/>
            </w:pPr>
            <w:r>
              <w:rPr>
                <w:iCs/>
              </w:rPr>
              <w:t>№ 228</w:t>
            </w:r>
          </w:p>
        </w:tc>
        <w:tc>
          <w:tcPr>
            <w:tcW w:w="2411" w:type="dxa"/>
            <w:vAlign w:val="center"/>
          </w:tcPr>
          <w:p w:rsidR="00B46EBE" w:rsidRPr="00E76860" w:rsidRDefault="00B46EBE" w:rsidP="00BE7696">
            <w:pPr>
              <w:pStyle w:val="a3"/>
            </w:pPr>
            <w:r>
              <w:t>О.В.</w:t>
            </w:r>
            <w:r w:rsidR="00BE61D9">
              <w:t xml:space="preserve"> </w:t>
            </w:r>
            <w:r w:rsidR="00BE61D9">
              <w:t>Петрович</w:t>
            </w:r>
          </w:p>
        </w:tc>
      </w:tr>
      <w:tr w:rsidR="00B46EBE" w:rsidRPr="00E76860" w:rsidTr="00B46EBE">
        <w:trPr>
          <w:trHeight w:val="833"/>
        </w:trPr>
        <w:tc>
          <w:tcPr>
            <w:tcW w:w="513" w:type="dxa"/>
            <w:shd w:val="clear" w:color="auto" w:fill="auto"/>
            <w:vAlign w:val="center"/>
          </w:tcPr>
          <w:p w:rsidR="00B46EBE" w:rsidRPr="00E76860" w:rsidRDefault="00B46EBE" w:rsidP="00BE7696">
            <w:pPr>
              <w:pStyle w:val="a3"/>
            </w:pPr>
            <w:r>
              <w:t>5</w:t>
            </w:r>
          </w:p>
        </w:tc>
        <w:tc>
          <w:tcPr>
            <w:tcW w:w="4165" w:type="dxa"/>
            <w:shd w:val="clear" w:color="auto" w:fill="auto"/>
            <w:vAlign w:val="center"/>
          </w:tcPr>
          <w:p w:rsidR="00B46EBE" w:rsidRPr="00E76860" w:rsidRDefault="0084261F" w:rsidP="0084261F">
            <w:pPr>
              <w:pStyle w:val="a3"/>
            </w:pPr>
            <w:r>
              <w:rPr>
                <w:iCs/>
                <w:lang w:val="kk-KZ"/>
              </w:rPr>
              <w:t xml:space="preserve">«Әлеуметтік жобалау» атты аға тәлімгерлерге арналған қалалық семинар. </w:t>
            </w:r>
          </w:p>
        </w:tc>
        <w:tc>
          <w:tcPr>
            <w:tcW w:w="2126" w:type="dxa"/>
            <w:vAlign w:val="center"/>
          </w:tcPr>
          <w:p w:rsidR="0084261F" w:rsidRDefault="0084261F" w:rsidP="00BE7696">
            <w:pPr>
              <w:pStyle w:val="a3"/>
              <w:jc w:val="center"/>
              <w:rPr>
                <w:lang w:val="kk-KZ"/>
              </w:rPr>
            </w:pPr>
            <w:r>
              <w:rPr>
                <w:lang w:val="kk-KZ"/>
              </w:rPr>
              <w:t xml:space="preserve">Тәжірибе  </w:t>
            </w:r>
          </w:p>
          <w:p w:rsidR="00B46EBE" w:rsidRPr="0084261F" w:rsidRDefault="0084261F" w:rsidP="00BE7696">
            <w:pPr>
              <w:pStyle w:val="a3"/>
              <w:jc w:val="center"/>
              <w:rPr>
                <w:lang w:val="kk-KZ"/>
              </w:rPr>
            </w:pPr>
            <w:r>
              <w:rPr>
                <w:lang w:val="kk-KZ"/>
              </w:rPr>
              <w:t>жүзінде</w:t>
            </w:r>
          </w:p>
        </w:tc>
        <w:tc>
          <w:tcPr>
            <w:tcW w:w="1560" w:type="dxa"/>
            <w:shd w:val="clear" w:color="auto" w:fill="auto"/>
            <w:vAlign w:val="center"/>
          </w:tcPr>
          <w:p w:rsidR="00B46EBE" w:rsidRPr="00E76860" w:rsidRDefault="00B46EBE" w:rsidP="00BE7696">
            <w:pPr>
              <w:pStyle w:val="a3"/>
              <w:jc w:val="center"/>
              <w:rPr>
                <w:iCs/>
              </w:rPr>
            </w:pPr>
            <w:r>
              <w:rPr>
                <w:iCs/>
              </w:rPr>
              <w:t>04.12.14</w:t>
            </w:r>
          </w:p>
          <w:p w:rsidR="00B46EBE" w:rsidRPr="00E76860" w:rsidRDefault="00B46EBE" w:rsidP="00BE7696">
            <w:pPr>
              <w:pStyle w:val="a3"/>
              <w:jc w:val="center"/>
            </w:pPr>
            <w:r>
              <w:rPr>
                <w:iCs/>
              </w:rPr>
              <w:t>№ 228</w:t>
            </w:r>
          </w:p>
        </w:tc>
        <w:tc>
          <w:tcPr>
            <w:tcW w:w="2411" w:type="dxa"/>
            <w:vAlign w:val="center"/>
          </w:tcPr>
          <w:p w:rsidR="00B46EBE" w:rsidRDefault="00B46EBE" w:rsidP="00BE7696">
            <w:pPr>
              <w:pStyle w:val="a3"/>
            </w:pPr>
            <w:r>
              <w:t>О.В.</w:t>
            </w:r>
            <w:r w:rsidR="00BE61D9">
              <w:t xml:space="preserve"> </w:t>
            </w:r>
            <w:r w:rsidR="00BE61D9">
              <w:t>Петрович</w:t>
            </w:r>
          </w:p>
          <w:p w:rsidR="00B46EBE" w:rsidRPr="00E76860" w:rsidRDefault="00B46EBE" w:rsidP="00BE61D9">
            <w:pPr>
              <w:pStyle w:val="a3"/>
            </w:pPr>
            <w:r>
              <w:t>С.</w:t>
            </w:r>
            <w:r w:rsidR="00BE61D9">
              <w:t xml:space="preserve"> </w:t>
            </w:r>
            <w:r>
              <w:t>С.</w:t>
            </w:r>
            <w:r w:rsidR="00BE61D9">
              <w:t xml:space="preserve"> </w:t>
            </w:r>
            <w:r w:rsidR="00BE61D9">
              <w:t>Сулейменова</w:t>
            </w:r>
          </w:p>
        </w:tc>
      </w:tr>
      <w:tr w:rsidR="00B46EBE" w:rsidRPr="00E76860" w:rsidTr="00B46EBE">
        <w:trPr>
          <w:trHeight w:val="833"/>
        </w:trPr>
        <w:tc>
          <w:tcPr>
            <w:tcW w:w="513" w:type="dxa"/>
            <w:shd w:val="clear" w:color="auto" w:fill="auto"/>
            <w:vAlign w:val="center"/>
          </w:tcPr>
          <w:p w:rsidR="00B46EBE" w:rsidRPr="00E76860" w:rsidRDefault="00B46EBE" w:rsidP="00BE7696">
            <w:pPr>
              <w:pStyle w:val="a3"/>
            </w:pPr>
            <w:r>
              <w:t>6</w:t>
            </w:r>
          </w:p>
        </w:tc>
        <w:tc>
          <w:tcPr>
            <w:tcW w:w="4165" w:type="dxa"/>
            <w:shd w:val="clear" w:color="auto" w:fill="auto"/>
            <w:vAlign w:val="center"/>
          </w:tcPr>
          <w:p w:rsidR="00B46EBE" w:rsidRPr="00E76860" w:rsidRDefault="00BE61D9" w:rsidP="00BE61D9">
            <w:pPr>
              <w:pStyle w:val="a3"/>
            </w:pPr>
            <w:r>
              <w:rPr>
                <w:iCs/>
                <w:lang w:val="kk-KZ"/>
              </w:rPr>
              <w:t xml:space="preserve">«Балалардың </w:t>
            </w:r>
            <w:r w:rsidRPr="00F639E4">
              <w:rPr>
                <w:iCs/>
                <w:lang w:val="kk-KZ"/>
              </w:rPr>
              <w:t>мектептегі</w:t>
            </w:r>
            <w:r w:rsidRPr="00F639E4">
              <w:rPr>
                <w:b/>
                <w:iCs/>
                <w:lang w:val="kk-KZ"/>
              </w:rPr>
              <w:t xml:space="preserve"> </w:t>
            </w:r>
            <w:r w:rsidRPr="00F639E4">
              <w:rPr>
                <w:iCs/>
                <w:lang w:val="kk-KZ"/>
              </w:rPr>
              <w:t xml:space="preserve">бірігу </w:t>
            </w:r>
            <w:r>
              <w:rPr>
                <w:iCs/>
                <w:lang w:val="kk-KZ"/>
              </w:rPr>
              <w:t>жұмыстарының бағдарламасын құрастыру» аға тәлімгерлерге арналған қалалық семинар</w:t>
            </w:r>
            <w:r>
              <w:rPr>
                <w:iCs/>
              </w:rPr>
              <w:t xml:space="preserve"> </w:t>
            </w:r>
          </w:p>
        </w:tc>
        <w:tc>
          <w:tcPr>
            <w:tcW w:w="2126" w:type="dxa"/>
            <w:vAlign w:val="center"/>
          </w:tcPr>
          <w:p w:rsidR="00B46EBE" w:rsidRPr="00BE61D9" w:rsidRDefault="00BE61D9" w:rsidP="00BE7696">
            <w:pPr>
              <w:pStyle w:val="a3"/>
              <w:jc w:val="center"/>
              <w:rPr>
                <w:lang w:val="kk-KZ"/>
              </w:rPr>
            </w:pPr>
            <w:r>
              <w:rPr>
                <w:lang w:val="kk-KZ"/>
              </w:rPr>
              <w:t>Шығармашылық зертхана</w:t>
            </w:r>
          </w:p>
        </w:tc>
        <w:tc>
          <w:tcPr>
            <w:tcW w:w="1560" w:type="dxa"/>
            <w:shd w:val="clear" w:color="auto" w:fill="auto"/>
            <w:vAlign w:val="center"/>
          </w:tcPr>
          <w:p w:rsidR="00B46EBE" w:rsidRPr="00E76860" w:rsidRDefault="00B46EBE" w:rsidP="00BE7696">
            <w:pPr>
              <w:pStyle w:val="a3"/>
              <w:jc w:val="center"/>
              <w:rPr>
                <w:iCs/>
              </w:rPr>
            </w:pPr>
            <w:r>
              <w:rPr>
                <w:iCs/>
              </w:rPr>
              <w:t>08.01.15</w:t>
            </w:r>
          </w:p>
          <w:p w:rsidR="00B46EBE" w:rsidRPr="00E76860" w:rsidRDefault="00B46EBE" w:rsidP="00BE7696">
            <w:pPr>
              <w:pStyle w:val="a3"/>
              <w:jc w:val="center"/>
            </w:pPr>
            <w:r>
              <w:rPr>
                <w:iCs/>
              </w:rPr>
              <w:t>№ 228</w:t>
            </w:r>
          </w:p>
        </w:tc>
        <w:tc>
          <w:tcPr>
            <w:tcW w:w="2411" w:type="dxa"/>
            <w:vAlign w:val="center"/>
          </w:tcPr>
          <w:p w:rsidR="00B46EBE" w:rsidRDefault="00B46EBE" w:rsidP="00BE7696">
            <w:pPr>
              <w:pStyle w:val="a3"/>
            </w:pPr>
            <w:r>
              <w:t>О.В.</w:t>
            </w:r>
            <w:r w:rsidR="00BE61D9">
              <w:t xml:space="preserve"> </w:t>
            </w:r>
            <w:r w:rsidR="00BE61D9">
              <w:t>Петрович</w:t>
            </w:r>
          </w:p>
          <w:p w:rsidR="00B46EBE" w:rsidRPr="00E76860" w:rsidRDefault="00B46EBE" w:rsidP="00BE7696">
            <w:pPr>
              <w:pStyle w:val="a3"/>
            </w:pPr>
            <w:r>
              <w:t>Б.Б.</w:t>
            </w:r>
            <w:r w:rsidR="00BE61D9">
              <w:t xml:space="preserve"> </w:t>
            </w:r>
            <w:r w:rsidR="00BE61D9">
              <w:t>Сейталиев</w:t>
            </w:r>
          </w:p>
        </w:tc>
      </w:tr>
      <w:tr w:rsidR="00B46EBE" w:rsidRPr="00E76860" w:rsidTr="00B46EBE">
        <w:trPr>
          <w:trHeight w:val="567"/>
        </w:trPr>
        <w:tc>
          <w:tcPr>
            <w:tcW w:w="513" w:type="dxa"/>
            <w:shd w:val="clear" w:color="auto" w:fill="auto"/>
            <w:vAlign w:val="center"/>
          </w:tcPr>
          <w:p w:rsidR="00B46EBE" w:rsidRPr="00E76860" w:rsidRDefault="00B46EBE" w:rsidP="00BE7696">
            <w:pPr>
              <w:pStyle w:val="a3"/>
            </w:pPr>
            <w:r>
              <w:t>7</w:t>
            </w:r>
          </w:p>
        </w:tc>
        <w:tc>
          <w:tcPr>
            <w:tcW w:w="4165" w:type="dxa"/>
            <w:shd w:val="clear" w:color="auto" w:fill="auto"/>
            <w:vAlign w:val="center"/>
          </w:tcPr>
          <w:p w:rsidR="00B46EBE" w:rsidRPr="00E76860" w:rsidRDefault="00BE61D9" w:rsidP="00BE61D9">
            <w:pPr>
              <w:pStyle w:val="a3"/>
              <w:rPr>
                <w:iCs/>
              </w:rPr>
            </w:pPr>
            <w:r w:rsidRPr="00DA64AC">
              <w:t>«А</w:t>
            </w:r>
            <w:r w:rsidRPr="00DA64AC">
              <w:rPr>
                <w:lang w:val="kk-KZ"/>
              </w:rPr>
              <w:t>ға тәлімгерлердің тәрбие жұмысында кейс-техологиясын қолдану</w:t>
            </w:r>
            <w:r w:rsidRPr="00DA64AC">
              <w:t>»</w:t>
            </w:r>
            <w:r>
              <w:rPr>
                <w:lang w:val="kk-KZ"/>
              </w:rPr>
              <w:t xml:space="preserve"> балалар қозғалысының координаторлары мен ағ</w:t>
            </w:r>
            <w:proofErr w:type="gramStart"/>
            <w:r>
              <w:rPr>
                <w:lang w:val="kk-KZ"/>
              </w:rPr>
              <w:t>а</w:t>
            </w:r>
            <w:proofErr w:type="gramEnd"/>
            <w:r>
              <w:rPr>
                <w:lang w:val="kk-KZ"/>
              </w:rPr>
              <w:t xml:space="preserve"> тәлімгерлерге арналған облыстық семинар. </w:t>
            </w:r>
            <w:r w:rsidRPr="00B656ED">
              <w:rPr>
                <w:b/>
                <w:sz w:val="28"/>
                <w:szCs w:val="28"/>
                <w:lang w:val="kk-KZ"/>
              </w:rPr>
              <w:t xml:space="preserve"> </w:t>
            </w:r>
          </w:p>
        </w:tc>
        <w:tc>
          <w:tcPr>
            <w:tcW w:w="2126" w:type="dxa"/>
            <w:vAlign w:val="center"/>
          </w:tcPr>
          <w:p w:rsidR="00B46EBE" w:rsidRPr="00BE61D9" w:rsidRDefault="00BE61D9" w:rsidP="00BE7696">
            <w:pPr>
              <w:pStyle w:val="a3"/>
              <w:jc w:val="center"/>
              <w:rPr>
                <w:lang w:val="kk-KZ"/>
              </w:rPr>
            </w:pPr>
            <w:r>
              <w:rPr>
                <w:lang w:val="kk-KZ"/>
              </w:rPr>
              <w:t xml:space="preserve">Тәжірибе жүзінде </w:t>
            </w:r>
          </w:p>
        </w:tc>
        <w:tc>
          <w:tcPr>
            <w:tcW w:w="1560" w:type="dxa"/>
            <w:shd w:val="clear" w:color="auto" w:fill="auto"/>
            <w:vAlign w:val="center"/>
          </w:tcPr>
          <w:p w:rsidR="00B46EBE" w:rsidRDefault="00B46EBE" w:rsidP="00BE7696">
            <w:pPr>
              <w:pStyle w:val="a3"/>
              <w:jc w:val="center"/>
            </w:pPr>
            <w:r>
              <w:t>29.01.15</w:t>
            </w:r>
          </w:p>
          <w:p w:rsidR="00B46EBE" w:rsidRPr="00BE61D9" w:rsidRDefault="00BE61D9" w:rsidP="00BE7696">
            <w:pPr>
              <w:pStyle w:val="a3"/>
              <w:jc w:val="center"/>
              <w:rPr>
                <w:lang w:val="kk-KZ"/>
              </w:rPr>
            </w:pPr>
            <w:r>
              <w:rPr>
                <w:iCs/>
                <w:lang w:val="kk-KZ"/>
              </w:rPr>
              <w:t>Кіші зал</w:t>
            </w:r>
          </w:p>
        </w:tc>
        <w:tc>
          <w:tcPr>
            <w:tcW w:w="2411" w:type="dxa"/>
            <w:vAlign w:val="center"/>
          </w:tcPr>
          <w:p w:rsidR="00B46EBE" w:rsidRPr="00E76860" w:rsidRDefault="00B46EBE" w:rsidP="00BE7696">
            <w:pPr>
              <w:pStyle w:val="a3"/>
            </w:pPr>
            <w:r>
              <w:t>О.В.</w:t>
            </w:r>
            <w:r w:rsidR="00BE61D9">
              <w:t xml:space="preserve"> </w:t>
            </w:r>
            <w:r w:rsidR="00BE61D9">
              <w:t>Петрович</w:t>
            </w:r>
          </w:p>
        </w:tc>
      </w:tr>
      <w:tr w:rsidR="00B46EBE" w:rsidRPr="00E76860" w:rsidTr="00B46EBE">
        <w:trPr>
          <w:trHeight w:val="567"/>
        </w:trPr>
        <w:tc>
          <w:tcPr>
            <w:tcW w:w="513" w:type="dxa"/>
            <w:shd w:val="clear" w:color="auto" w:fill="auto"/>
            <w:vAlign w:val="center"/>
          </w:tcPr>
          <w:p w:rsidR="00B46EBE" w:rsidRPr="00E76860" w:rsidRDefault="00B46EBE" w:rsidP="00BE7696">
            <w:pPr>
              <w:pStyle w:val="a3"/>
            </w:pPr>
            <w:r>
              <w:t>8</w:t>
            </w:r>
          </w:p>
        </w:tc>
        <w:tc>
          <w:tcPr>
            <w:tcW w:w="4165" w:type="dxa"/>
            <w:shd w:val="clear" w:color="auto" w:fill="auto"/>
            <w:vAlign w:val="center"/>
          </w:tcPr>
          <w:p w:rsidR="00B46EBE" w:rsidRPr="00E76860" w:rsidRDefault="00BE61D9" w:rsidP="00BE61D9">
            <w:pPr>
              <w:pStyle w:val="a3"/>
            </w:pPr>
            <w:r>
              <w:rPr>
                <w:iCs/>
                <w:lang w:val="kk-KZ"/>
              </w:rPr>
              <w:t xml:space="preserve">«Мерекелік іс-шараларды өткізу технологиясы» аға тәлімгерлерге арналған қалалық семинар. </w:t>
            </w:r>
          </w:p>
        </w:tc>
        <w:tc>
          <w:tcPr>
            <w:tcW w:w="2126" w:type="dxa"/>
            <w:vAlign w:val="center"/>
          </w:tcPr>
          <w:p w:rsidR="00B46EBE" w:rsidRPr="00BE61D9" w:rsidRDefault="00BE61D9" w:rsidP="00BE7696">
            <w:pPr>
              <w:pStyle w:val="a3"/>
              <w:jc w:val="center"/>
              <w:rPr>
                <w:lang w:val="kk-KZ"/>
              </w:rPr>
            </w:pPr>
            <w:r>
              <w:rPr>
                <w:lang w:val="kk-KZ"/>
              </w:rPr>
              <w:t>Шығармашылық зертхана</w:t>
            </w:r>
          </w:p>
        </w:tc>
        <w:tc>
          <w:tcPr>
            <w:tcW w:w="1560" w:type="dxa"/>
            <w:shd w:val="clear" w:color="auto" w:fill="auto"/>
            <w:vAlign w:val="center"/>
          </w:tcPr>
          <w:p w:rsidR="00B46EBE" w:rsidRDefault="00B46EBE" w:rsidP="00BE7696">
            <w:pPr>
              <w:pStyle w:val="a3"/>
              <w:jc w:val="center"/>
              <w:rPr>
                <w:iCs/>
              </w:rPr>
            </w:pPr>
            <w:r>
              <w:rPr>
                <w:iCs/>
              </w:rPr>
              <w:t>05.02.15</w:t>
            </w:r>
          </w:p>
          <w:p w:rsidR="00B46EBE" w:rsidRPr="00CE6F4D" w:rsidRDefault="00B46EBE" w:rsidP="00BE7696">
            <w:pPr>
              <w:pStyle w:val="a3"/>
              <w:jc w:val="center"/>
              <w:rPr>
                <w:iCs/>
              </w:rPr>
            </w:pPr>
            <w:r>
              <w:rPr>
                <w:iCs/>
              </w:rPr>
              <w:t>№ 228</w:t>
            </w:r>
          </w:p>
        </w:tc>
        <w:tc>
          <w:tcPr>
            <w:tcW w:w="2411" w:type="dxa"/>
            <w:vAlign w:val="center"/>
          </w:tcPr>
          <w:p w:rsidR="00B46EBE" w:rsidRDefault="00B46EBE" w:rsidP="00BE7696">
            <w:pPr>
              <w:pStyle w:val="a3"/>
            </w:pPr>
            <w:r>
              <w:t>О.В.</w:t>
            </w:r>
            <w:r w:rsidR="00BE61D9">
              <w:t xml:space="preserve"> </w:t>
            </w:r>
            <w:r w:rsidR="00BE61D9">
              <w:t>Петрович</w:t>
            </w:r>
          </w:p>
          <w:p w:rsidR="00B46EBE" w:rsidRDefault="00B46EBE" w:rsidP="00BE7696">
            <w:pPr>
              <w:pStyle w:val="a3"/>
            </w:pPr>
            <w:r>
              <w:t>Б.Б.</w:t>
            </w:r>
            <w:r w:rsidR="00BE61D9">
              <w:t xml:space="preserve"> </w:t>
            </w:r>
            <w:r w:rsidR="00BE61D9">
              <w:t>Сейталиев</w:t>
            </w:r>
          </w:p>
          <w:p w:rsidR="00B46EBE" w:rsidRPr="00E76860" w:rsidRDefault="00B46EBE" w:rsidP="00BE7696">
            <w:pPr>
              <w:pStyle w:val="a3"/>
            </w:pPr>
            <w:r>
              <w:t>Н.Б.</w:t>
            </w:r>
            <w:r w:rsidR="00BE61D9">
              <w:t xml:space="preserve"> </w:t>
            </w:r>
            <w:proofErr w:type="spellStart"/>
            <w:r w:rsidR="00BE61D9">
              <w:t>Каирканова</w:t>
            </w:r>
            <w:proofErr w:type="spellEnd"/>
          </w:p>
        </w:tc>
      </w:tr>
      <w:tr w:rsidR="00B46EBE" w:rsidRPr="00E76860" w:rsidTr="00B46EBE">
        <w:trPr>
          <w:trHeight w:val="567"/>
        </w:trPr>
        <w:tc>
          <w:tcPr>
            <w:tcW w:w="513" w:type="dxa"/>
            <w:shd w:val="clear" w:color="auto" w:fill="auto"/>
            <w:vAlign w:val="center"/>
          </w:tcPr>
          <w:p w:rsidR="00B46EBE" w:rsidRPr="00E76860" w:rsidRDefault="00B46EBE" w:rsidP="00BE7696">
            <w:pPr>
              <w:pStyle w:val="a3"/>
            </w:pPr>
            <w:r>
              <w:t>9</w:t>
            </w:r>
          </w:p>
        </w:tc>
        <w:tc>
          <w:tcPr>
            <w:tcW w:w="4165" w:type="dxa"/>
            <w:shd w:val="clear" w:color="auto" w:fill="auto"/>
            <w:vAlign w:val="center"/>
          </w:tcPr>
          <w:p w:rsidR="00B46EBE" w:rsidRPr="00E76860" w:rsidRDefault="00BE61D9" w:rsidP="00BE7696">
            <w:pPr>
              <w:pStyle w:val="a3"/>
            </w:pPr>
            <w:r>
              <w:rPr>
                <w:iCs/>
                <w:lang w:val="kk-KZ"/>
              </w:rPr>
              <w:t>«Көшбасшы чемоданы» аға тәлімгерлерге арналған қалалық  семинар.</w:t>
            </w:r>
          </w:p>
        </w:tc>
        <w:tc>
          <w:tcPr>
            <w:tcW w:w="2126" w:type="dxa"/>
            <w:vAlign w:val="center"/>
          </w:tcPr>
          <w:p w:rsidR="00B46EBE" w:rsidRPr="00E76860" w:rsidRDefault="00BE61D9" w:rsidP="00BE61D9">
            <w:pPr>
              <w:pStyle w:val="a3"/>
              <w:jc w:val="center"/>
            </w:pPr>
            <w:proofErr w:type="spellStart"/>
            <w:r>
              <w:t>Мардымды</w:t>
            </w:r>
            <w:proofErr w:type="spellEnd"/>
            <w:r>
              <w:t xml:space="preserve"> </w:t>
            </w:r>
            <w:r w:rsidRPr="00F639E4">
              <w:t>(</w:t>
            </w:r>
            <w:proofErr w:type="spellStart"/>
            <w:r w:rsidRPr="00F639E4">
              <w:t>инноваци</w:t>
            </w:r>
            <w:proofErr w:type="spellEnd"/>
            <w:r w:rsidRPr="00F639E4">
              <w:rPr>
                <w:lang w:val="kk-KZ"/>
              </w:rPr>
              <w:t>ялық</w:t>
            </w:r>
            <w:r w:rsidRPr="00F639E4">
              <w:t xml:space="preserve">) </w:t>
            </w:r>
            <w:r w:rsidRPr="00F639E4">
              <w:rPr>
                <w:lang w:val="kk-KZ"/>
              </w:rPr>
              <w:t xml:space="preserve"> ойын</w:t>
            </w:r>
            <w:r>
              <w:rPr>
                <w:lang w:val="kk-KZ"/>
              </w:rPr>
              <w:t>дар</w:t>
            </w:r>
          </w:p>
        </w:tc>
        <w:tc>
          <w:tcPr>
            <w:tcW w:w="1560" w:type="dxa"/>
            <w:shd w:val="clear" w:color="auto" w:fill="auto"/>
            <w:vAlign w:val="center"/>
          </w:tcPr>
          <w:p w:rsidR="00B46EBE" w:rsidRDefault="00B46EBE" w:rsidP="00BE7696">
            <w:pPr>
              <w:pStyle w:val="a3"/>
              <w:jc w:val="center"/>
              <w:rPr>
                <w:iCs/>
              </w:rPr>
            </w:pPr>
            <w:r>
              <w:rPr>
                <w:iCs/>
              </w:rPr>
              <w:t>05.03.15</w:t>
            </w:r>
          </w:p>
          <w:p w:rsidR="00B46EBE" w:rsidRPr="00FD47E2" w:rsidRDefault="00B46EBE" w:rsidP="00BE7696">
            <w:pPr>
              <w:pStyle w:val="a3"/>
              <w:jc w:val="center"/>
              <w:rPr>
                <w:iCs/>
              </w:rPr>
            </w:pPr>
            <w:r>
              <w:rPr>
                <w:iCs/>
              </w:rPr>
              <w:t>№ 228</w:t>
            </w:r>
          </w:p>
        </w:tc>
        <w:tc>
          <w:tcPr>
            <w:tcW w:w="2411" w:type="dxa"/>
            <w:vAlign w:val="center"/>
          </w:tcPr>
          <w:p w:rsidR="00BE61D9" w:rsidRPr="00BE61D9" w:rsidRDefault="00BE61D9" w:rsidP="00BE61D9">
            <w:pPr>
              <w:rPr>
                <w:rFonts w:eastAsia="Calibri"/>
                <w:lang w:eastAsia="en-US"/>
              </w:rPr>
            </w:pPr>
            <w:r w:rsidRPr="00BE61D9">
              <w:rPr>
                <w:rFonts w:eastAsia="Calibri"/>
                <w:lang w:eastAsia="en-US"/>
              </w:rPr>
              <w:t>О.В.</w:t>
            </w:r>
            <w:r w:rsidRPr="00BE61D9">
              <w:rPr>
                <w:rFonts w:eastAsia="Calibri"/>
                <w:lang w:eastAsia="en-US"/>
              </w:rPr>
              <w:t xml:space="preserve"> </w:t>
            </w:r>
            <w:r w:rsidRPr="00BE61D9">
              <w:rPr>
                <w:rFonts w:eastAsia="Calibri"/>
                <w:lang w:eastAsia="en-US"/>
              </w:rPr>
              <w:t>Петрович</w:t>
            </w:r>
          </w:p>
          <w:p w:rsidR="00B46EBE" w:rsidRPr="00E76860" w:rsidRDefault="00BE61D9" w:rsidP="00BE61D9">
            <w:pPr>
              <w:pStyle w:val="a3"/>
            </w:pPr>
            <w:r w:rsidRPr="00BE61D9">
              <w:rPr>
                <w:rFonts w:eastAsia="Calibri"/>
                <w:lang w:val="kk-KZ" w:eastAsia="en-US"/>
              </w:rPr>
              <w:t>Балалар бұқаралық қозғалысының дамыту бөлімі</w:t>
            </w:r>
          </w:p>
        </w:tc>
      </w:tr>
      <w:tr w:rsidR="00BE61D9" w:rsidRPr="00E76860" w:rsidTr="00B46EBE">
        <w:trPr>
          <w:trHeight w:val="567"/>
        </w:trPr>
        <w:tc>
          <w:tcPr>
            <w:tcW w:w="513" w:type="dxa"/>
            <w:shd w:val="clear" w:color="auto" w:fill="auto"/>
            <w:vAlign w:val="center"/>
          </w:tcPr>
          <w:p w:rsidR="00BE61D9" w:rsidRPr="00E76860" w:rsidRDefault="00BE61D9" w:rsidP="00BE7696">
            <w:pPr>
              <w:pStyle w:val="a3"/>
            </w:pPr>
            <w:r>
              <w:t>10</w:t>
            </w:r>
          </w:p>
        </w:tc>
        <w:tc>
          <w:tcPr>
            <w:tcW w:w="4165" w:type="dxa"/>
            <w:shd w:val="clear" w:color="auto" w:fill="auto"/>
            <w:vAlign w:val="center"/>
          </w:tcPr>
          <w:p w:rsidR="00BE61D9" w:rsidRPr="00E76860" w:rsidRDefault="00BE61D9" w:rsidP="00BE7696">
            <w:pPr>
              <w:pStyle w:val="a3"/>
              <w:rPr>
                <w:bCs/>
                <w:color w:val="FFFFFF"/>
              </w:rPr>
            </w:pPr>
            <w:r>
              <w:rPr>
                <w:bCs/>
                <w:lang w:val="kk-KZ"/>
              </w:rPr>
              <w:t xml:space="preserve">«2015-2016 оқу жылына арналған М.М. Катаев атындағы Оқушылар сарайы  қаланың білім беру </w:t>
            </w:r>
            <w:r>
              <w:rPr>
                <w:bCs/>
                <w:lang w:val="kk-KZ"/>
              </w:rPr>
              <w:lastRenderedPageBreak/>
              <w:t>мекемелерімен перспективтперспективті қызмет етуде» Павлодар қаласы  мектептерінің аға тәлімгерлеріне арналған дөңгелек үстел.</w:t>
            </w:r>
          </w:p>
        </w:tc>
        <w:tc>
          <w:tcPr>
            <w:tcW w:w="2126" w:type="dxa"/>
            <w:vAlign w:val="center"/>
          </w:tcPr>
          <w:p w:rsidR="00BE61D9" w:rsidRDefault="005C7431" w:rsidP="000F1757">
            <w:pPr>
              <w:pStyle w:val="a3"/>
              <w:rPr>
                <w:lang w:val="kk-KZ"/>
              </w:rPr>
            </w:pPr>
            <w:r>
              <w:rPr>
                <w:lang w:val="kk-KZ"/>
              </w:rPr>
              <w:lastRenderedPageBreak/>
              <w:t>Пікірталас қолдану дө</w:t>
            </w:r>
            <w:r w:rsidR="00BE61D9">
              <w:rPr>
                <w:lang w:val="kk-KZ"/>
              </w:rPr>
              <w:t xml:space="preserve">ңгелек үстелі, сократтық </w:t>
            </w:r>
            <w:r w:rsidR="00BE61D9">
              <w:rPr>
                <w:lang w:val="kk-KZ"/>
              </w:rPr>
              <w:lastRenderedPageBreak/>
              <w:t>әңгімелесу, ойлармен бөлісу</w:t>
            </w:r>
          </w:p>
          <w:p w:rsidR="00BE61D9" w:rsidRPr="00F12786" w:rsidRDefault="00BE61D9" w:rsidP="000F1757">
            <w:pPr>
              <w:pStyle w:val="a3"/>
              <w:rPr>
                <w:u w:val="single"/>
              </w:rPr>
            </w:pPr>
          </w:p>
        </w:tc>
        <w:tc>
          <w:tcPr>
            <w:tcW w:w="1560" w:type="dxa"/>
            <w:shd w:val="clear" w:color="auto" w:fill="auto"/>
            <w:vAlign w:val="center"/>
          </w:tcPr>
          <w:p w:rsidR="00BE61D9" w:rsidRPr="00E76860" w:rsidRDefault="00BE61D9" w:rsidP="00BE7696">
            <w:pPr>
              <w:pStyle w:val="a3"/>
              <w:jc w:val="center"/>
              <w:rPr>
                <w:bCs/>
              </w:rPr>
            </w:pPr>
            <w:r>
              <w:rPr>
                <w:bCs/>
              </w:rPr>
              <w:lastRenderedPageBreak/>
              <w:t>09.04.15</w:t>
            </w:r>
          </w:p>
          <w:p w:rsidR="00BE61D9" w:rsidRPr="00E76860" w:rsidRDefault="00BE61D9" w:rsidP="00BE7696">
            <w:pPr>
              <w:pStyle w:val="a3"/>
              <w:jc w:val="center"/>
            </w:pPr>
            <w:r>
              <w:rPr>
                <w:iCs/>
              </w:rPr>
              <w:t>№ 228</w:t>
            </w:r>
          </w:p>
        </w:tc>
        <w:tc>
          <w:tcPr>
            <w:tcW w:w="2411" w:type="dxa"/>
            <w:vAlign w:val="center"/>
          </w:tcPr>
          <w:p w:rsidR="00BE61D9" w:rsidRPr="00BE61D9" w:rsidRDefault="00BE61D9" w:rsidP="00BE61D9">
            <w:pPr>
              <w:rPr>
                <w:rFonts w:eastAsia="Calibri"/>
                <w:lang w:eastAsia="en-US"/>
              </w:rPr>
            </w:pPr>
            <w:r w:rsidRPr="00BE61D9">
              <w:rPr>
                <w:rFonts w:eastAsia="Calibri"/>
                <w:lang w:eastAsia="en-US"/>
              </w:rPr>
              <w:t>О.В. Петрович</w:t>
            </w:r>
          </w:p>
          <w:p w:rsidR="00BE61D9" w:rsidRPr="00E76860" w:rsidRDefault="00BE61D9" w:rsidP="00BE61D9">
            <w:pPr>
              <w:pStyle w:val="a3"/>
            </w:pPr>
            <w:r w:rsidRPr="00BE61D9">
              <w:rPr>
                <w:rFonts w:eastAsia="Calibri"/>
                <w:lang w:val="kk-KZ" w:eastAsia="en-US"/>
              </w:rPr>
              <w:t xml:space="preserve">Балалар бұқаралық қозғалысының </w:t>
            </w:r>
            <w:r w:rsidRPr="00BE61D9">
              <w:rPr>
                <w:rFonts w:eastAsia="Calibri"/>
                <w:lang w:val="kk-KZ" w:eastAsia="en-US"/>
              </w:rPr>
              <w:lastRenderedPageBreak/>
              <w:t>дамыту бөлімі</w:t>
            </w:r>
          </w:p>
        </w:tc>
      </w:tr>
      <w:tr w:rsidR="00BE61D9" w:rsidRPr="00E76860" w:rsidTr="00B46EBE">
        <w:trPr>
          <w:trHeight w:val="567"/>
        </w:trPr>
        <w:tc>
          <w:tcPr>
            <w:tcW w:w="513" w:type="dxa"/>
            <w:shd w:val="clear" w:color="auto" w:fill="auto"/>
            <w:vAlign w:val="center"/>
          </w:tcPr>
          <w:p w:rsidR="00BE61D9" w:rsidRPr="00E76860" w:rsidRDefault="00BE61D9" w:rsidP="00BE7696">
            <w:pPr>
              <w:pStyle w:val="a3"/>
            </w:pPr>
            <w:r>
              <w:lastRenderedPageBreak/>
              <w:t>11</w:t>
            </w:r>
          </w:p>
        </w:tc>
        <w:tc>
          <w:tcPr>
            <w:tcW w:w="4165" w:type="dxa"/>
            <w:shd w:val="clear" w:color="auto" w:fill="auto"/>
            <w:vAlign w:val="center"/>
          </w:tcPr>
          <w:p w:rsidR="00BE61D9" w:rsidRPr="00E76860" w:rsidRDefault="00BE61D9" w:rsidP="00BE7696">
            <w:pPr>
              <w:pStyle w:val="a3"/>
              <w:rPr>
                <w:iCs/>
              </w:rPr>
            </w:pPr>
            <w:r>
              <w:rPr>
                <w:iCs/>
                <w:lang w:val="kk-KZ"/>
              </w:rPr>
              <w:t>«Өзін-өзі жетілдіру ол тәлімгерлердің мамандық дамуының әдісі» тәлімгерлер мен балалар қозғалысының координаторлары үшін облыстық семинар.</w:t>
            </w:r>
          </w:p>
        </w:tc>
        <w:tc>
          <w:tcPr>
            <w:tcW w:w="2126" w:type="dxa"/>
            <w:vAlign w:val="center"/>
          </w:tcPr>
          <w:p w:rsidR="00BE61D9" w:rsidRPr="00BE61D9" w:rsidRDefault="00BE61D9" w:rsidP="00BE7696">
            <w:pPr>
              <w:pStyle w:val="a3"/>
              <w:jc w:val="center"/>
              <w:rPr>
                <w:lang w:val="kk-KZ"/>
              </w:rPr>
            </w:pPr>
            <w:r>
              <w:rPr>
                <w:lang w:val="kk-KZ"/>
              </w:rPr>
              <w:t>Ашық кафедрасы</w:t>
            </w:r>
          </w:p>
        </w:tc>
        <w:tc>
          <w:tcPr>
            <w:tcW w:w="1560" w:type="dxa"/>
            <w:shd w:val="clear" w:color="auto" w:fill="auto"/>
            <w:vAlign w:val="center"/>
          </w:tcPr>
          <w:p w:rsidR="00BE61D9" w:rsidRDefault="00BE61D9" w:rsidP="00BE7696">
            <w:pPr>
              <w:pStyle w:val="a3"/>
              <w:jc w:val="center"/>
              <w:rPr>
                <w:iCs/>
              </w:rPr>
            </w:pPr>
            <w:r>
              <w:rPr>
                <w:iCs/>
              </w:rPr>
              <w:t>30.04.15</w:t>
            </w:r>
          </w:p>
          <w:p w:rsidR="00BE61D9" w:rsidRPr="00BE61D9" w:rsidRDefault="00BE61D9" w:rsidP="00BE7696">
            <w:pPr>
              <w:pStyle w:val="a3"/>
              <w:jc w:val="center"/>
              <w:rPr>
                <w:lang w:val="kk-KZ"/>
              </w:rPr>
            </w:pPr>
            <w:r>
              <w:rPr>
                <w:iCs/>
                <w:lang w:val="kk-KZ"/>
              </w:rPr>
              <w:t>Кіші зал</w:t>
            </w:r>
          </w:p>
        </w:tc>
        <w:tc>
          <w:tcPr>
            <w:tcW w:w="2411" w:type="dxa"/>
            <w:vAlign w:val="center"/>
          </w:tcPr>
          <w:p w:rsidR="00BE61D9" w:rsidRPr="00BE61D9" w:rsidRDefault="00BE61D9" w:rsidP="00BE61D9">
            <w:pPr>
              <w:rPr>
                <w:rFonts w:eastAsia="Calibri"/>
                <w:lang w:eastAsia="en-US"/>
              </w:rPr>
            </w:pPr>
            <w:r w:rsidRPr="00BE61D9">
              <w:rPr>
                <w:rFonts w:eastAsia="Calibri"/>
                <w:lang w:eastAsia="en-US"/>
              </w:rPr>
              <w:t>О.В.</w:t>
            </w:r>
            <w:r w:rsidRPr="00BE61D9">
              <w:rPr>
                <w:rFonts w:eastAsia="Calibri"/>
                <w:lang w:eastAsia="en-US"/>
              </w:rPr>
              <w:t xml:space="preserve"> </w:t>
            </w:r>
            <w:r w:rsidRPr="00BE61D9">
              <w:rPr>
                <w:rFonts w:eastAsia="Calibri"/>
                <w:lang w:eastAsia="en-US"/>
              </w:rPr>
              <w:t>Петрович</w:t>
            </w:r>
          </w:p>
          <w:p w:rsidR="00BE61D9" w:rsidRPr="00E76860" w:rsidRDefault="00BE61D9" w:rsidP="00BE61D9">
            <w:pPr>
              <w:pStyle w:val="a3"/>
            </w:pPr>
            <w:r w:rsidRPr="00BE61D9">
              <w:rPr>
                <w:rFonts w:eastAsia="Calibri"/>
                <w:lang w:val="kk-KZ" w:eastAsia="en-US"/>
              </w:rPr>
              <w:t>Балалар бұқаралық қозғалысының дамыту бөлімі</w:t>
            </w:r>
          </w:p>
        </w:tc>
      </w:tr>
      <w:tr w:rsidR="00BE61D9" w:rsidRPr="00E76860" w:rsidTr="00B46EBE">
        <w:trPr>
          <w:trHeight w:val="567"/>
        </w:trPr>
        <w:tc>
          <w:tcPr>
            <w:tcW w:w="513" w:type="dxa"/>
            <w:shd w:val="clear" w:color="auto" w:fill="auto"/>
            <w:vAlign w:val="center"/>
          </w:tcPr>
          <w:p w:rsidR="00BE61D9" w:rsidRPr="00E76860" w:rsidRDefault="00BE61D9" w:rsidP="00BE7696">
            <w:pPr>
              <w:pStyle w:val="a3"/>
            </w:pPr>
            <w:r>
              <w:t>12</w:t>
            </w:r>
          </w:p>
        </w:tc>
        <w:tc>
          <w:tcPr>
            <w:tcW w:w="4165" w:type="dxa"/>
            <w:shd w:val="clear" w:color="auto" w:fill="auto"/>
            <w:vAlign w:val="center"/>
          </w:tcPr>
          <w:p w:rsidR="00BE61D9" w:rsidRDefault="00BE61D9" w:rsidP="00BE61D9">
            <w:pPr>
              <w:rPr>
                <w:rFonts w:eastAsia="Calibri"/>
                <w:lang w:val="kk-KZ" w:eastAsia="en-US"/>
              </w:rPr>
            </w:pPr>
            <w:r w:rsidRPr="00BE61D9">
              <w:rPr>
                <w:rFonts w:eastAsia="Calibri"/>
                <w:lang w:val="kk-KZ" w:eastAsia="en-US"/>
              </w:rPr>
              <w:t xml:space="preserve">«Жас Ұлан» ОБЖҰ «Тәлімгерлердің ассосциациясы» жобасы: </w:t>
            </w:r>
          </w:p>
          <w:p w:rsidR="00BE61D9" w:rsidRPr="00BE61D9" w:rsidRDefault="00BE61D9" w:rsidP="00BE61D9">
            <w:pPr>
              <w:pStyle w:val="a3"/>
              <w:numPr>
                <w:ilvl w:val="0"/>
                <w:numId w:val="1"/>
              </w:numPr>
              <w:ind w:left="372"/>
              <w:rPr>
                <w:lang w:val="kk-KZ"/>
              </w:rPr>
            </w:pPr>
            <w:r w:rsidRPr="00BE61D9">
              <w:rPr>
                <w:rFonts w:eastAsia="Calibri"/>
                <w:lang w:val="kk-KZ" w:eastAsia="en-US"/>
              </w:rPr>
              <w:t xml:space="preserve">ақпарат жинау,  деректердің өңдеуі; </w:t>
            </w:r>
          </w:p>
          <w:p w:rsidR="00BE61D9" w:rsidRPr="00BE61D9" w:rsidRDefault="00BE61D9" w:rsidP="00BE61D9">
            <w:pPr>
              <w:pStyle w:val="a3"/>
              <w:numPr>
                <w:ilvl w:val="0"/>
                <w:numId w:val="1"/>
              </w:numPr>
              <w:ind w:left="372"/>
              <w:rPr>
                <w:lang w:val="kk-KZ"/>
              </w:rPr>
            </w:pPr>
            <w:r w:rsidRPr="00BE61D9">
              <w:rPr>
                <w:rFonts w:eastAsia="Calibri"/>
                <w:lang w:val="kk-KZ" w:eastAsia="en-US"/>
              </w:rPr>
              <w:t xml:space="preserve">тәлімгерлер жайлы ақпарат тіркеу, берілген есепбін өңдеу; </w:t>
            </w:r>
          </w:p>
          <w:p w:rsidR="00BE61D9" w:rsidRPr="00BE61D9" w:rsidRDefault="00BE61D9" w:rsidP="00BE61D9">
            <w:pPr>
              <w:pStyle w:val="a3"/>
              <w:numPr>
                <w:ilvl w:val="0"/>
                <w:numId w:val="1"/>
              </w:numPr>
              <w:ind w:left="372"/>
              <w:rPr>
                <w:lang w:val="kk-KZ"/>
              </w:rPr>
            </w:pPr>
            <w:r>
              <w:rPr>
                <w:rFonts w:eastAsia="Calibri"/>
                <w:lang w:val="kk-KZ" w:eastAsia="en-US"/>
              </w:rPr>
              <w:t>б</w:t>
            </w:r>
            <w:r w:rsidRPr="00BE61D9">
              <w:rPr>
                <w:rFonts w:eastAsia="Calibri"/>
                <w:lang w:val="kk-KZ" w:eastAsia="en-US"/>
              </w:rPr>
              <w:t>ерілген базадағы жұмыс қорытындысын статитикалық және аналитикалық есептер құзырлығы туралы ақпарат тарату;</w:t>
            </w:r>
          </w:p>
          <w:p w:rsidR="00BE61D9" w:rsidRPr="00BE61D9" w:rsidRDefault="00BE61D9" w:rsidP="00BE61D9">
            <w:pPr>
              <w:pStyle w:val="a3"/>
              <w:numPr>
                <w:ilvl w:val="0"/>
                <w:numId w:val="1"/>
              </w:numPr>
              <w:ind w:left="372"/>
              <w:rPr>
                <w:lang w:val="kk-KZ"/>
              </w:rPr>
            </w:pPr>
            <w:r>
              <w:rPr>
                <w:rFonts w:eastAsia="Calibri"/>
                <w:lang w:val="kk-KZ" w:eastAsia="en-US"/>
              </w:rPr>
              <w:t>ш</w:t>
            </w:r>
            <w:r w:rsidRPr="00BE61D9">
              <w:rPr>
                <w:rFonts w:eastAsia="Calibri"/>
                <w:lang w:val="kk-KZ" w:eastAsia="en-US"/>
              </w:rPr>
              <w:t>ығармашылық проблемалық топтардың жұмысын ұйымдастыру</w:t>
            </w:r>
            <w:r w:rsidRPr="00287125">
              <w:rPr>
                <w:rStyle w:val="1"/>
                <w:lang w:val="kk-KZ"/>
              </w:rPr>
              <w:t xml:space="preserve"> </w:t>
            </w:r>
          </w:p>
        </w:tc>
        <w:tc>
          <w:tcPr>
            <w:tcW w:w="2126" w:type="dxa"/>
            <w:vAlign w:val="center"/>
          </w:tcPr>
          <w:p w:rsidR="00BE61D9" w:rsidRPr="00012279" w:rsidRDefault="00BE61D9" w:rsidP="000F1757">
            <w:pPr>
              <w:pStyle w:val="a3"/>
              <w:rPr>
                <w:lang w:val="kk-KZ"/>
              </w:rPr>
            </w:pPr>
            <w:r>
              <w:rPr>
                <w:lang w:val="kk-KZ"/>
              </w:rPr>
              <w:t xml:space="preserve">Шығармашылық проблемалық топтар </w:t>
            </w:r>
          </w:p>
        </w:tc>
        <w:tc>
          <w:tcPr>
            <w:tcW w:w="1560" w:type="dxa"/>
            <w:shd w:val="clear" w:color="auto" w:fill="auto"/>
            <w:vAlign w:val="center"/>
          </w:tcPr>
          <w:p w:rsidR="00BE61D9" w:rsidRPr="00BE61D9" w:rsidRDefault="00BE61D9" w:rsidP="00BE7696">
            <w:pPr>
              <w:pStyle w:val="a3"/>
              <w:jc w:val="center"/>
              <w:rPr>
                <w:lang w:val="kk-KZ"/>
              </w:rPr>
            </w:pPr>
            <w:r>
              <w:rPr>
                <w:lang w:val="kk-KZ"/>
              </w:rPr>
              <w:t>Жыл бойы</w:t>
            </w:r>
          </w:p>
        </w:tc>
        <w:tc>
          <w:tcPr>
            <w:tcW w:w="2411" w:type="dxa"/>
            <w:vAlign w:val="center"/>
          </w:tcPr>
          <w:p w:rsidR="00BE61D9" w:rsidRPr="00BE61D9" w:rsidRDefault="00BE61D9" w:rsidP="00BE61D9">
            <w:pPr>
              <w:rPr>
                <w:rFonts w:eastAsia="Calibri"/>
                <w:lang w:eastAsia="en-US"/>
              </w:rPr>
            </w:pPr>
            <w:r w:rsidRPr="00BE61D9">
              <w:rPr>
                <w:rFonts w:eastAsia="Calibri"/>
                <w:lang w:eastAsia="en-US"/>
              </w:rPr>
              <w:t>О.В.</w:t>
            </w:r>
            <w:r w:rsidRPr="00BE61D9">
              <w:rPr>
                <w:rFonts w:eastAsia="Calibri"/>
                <w:lang w:eastAsia="en-US"/>
              </w:rPr>
              <w:t xml:space="preserve"> </w:t>
            </w:r>
            <w:r w:rsidRPr="00BE61D9">
              <w:rPr>
                <w:rFonts w:eastAsia="Calibri"/>
                <w:lang w:eastAsia="en-US"/>
              </w:rPr>
              <w:t>Петрович</w:t>
            </w:r>
          </w:p>
          <w:p w:rsidR="00BE61D9" w:rsidRPr="00E76860" w:rsidRDefault="00BE61D9" w:rsidP="00BE61D9">
            <w:pPr>
              <w:pStyle w:val="a3"/>
            </w:pPr>
            <w:r w:rsidRPr="00BE61D9">
              <w:rPr>
                <w:rFonts w:eastAsia="Calibri"/>
                <w:lang w:val="kk-KZ" w:eastAsia="en-US"/>
              </w:rPr>
              <w:t>Балалар бұқаралық қозғалысының дамыту бөлімі</w:t>
            </w:r>
          </w:p>
        </w:tc>
      </w:tr>
    </w:tbl>
    <w:p w:rsidR="002B12AB" w:rsidRDefault="002B12AB"/>
    <w:sectPr w:rsidR="002B12AB" w:rsidSect="004E66D7">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48F0"/>
    <w:multiLevelType w:val="hybridMultilevel"/>
    <w:tmpl w:val="74E63CD0"/>
    <w:lvl w:ilvl="0" w:tplc="0242DC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35645"/>
    <w:multiLevelType w:val="hybridMultilevel"/>
    <w:tmpl w:val="C5A49B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852560F"/>
    <w:multiLevelType w:val="hybridMultilevel"/>
    <w:tmpl w:val="9A10E7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10A"/>
    <w:rsid w:val="00141BFA"/>
    <w:rsid w:val="002B12AB"/>
    <w:rsid w:val="004E66D7"/>
    <w:rsid w:val="005C7431"/>
    <w:rsid w:val="007E010A"/>
    <w:rsid w:val="0084261F"/>
    <w:rsid w:val="00B46EBE"/>
    <w:rsid w:val="00BE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E010A"/>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шрифт абзаца1"/>
    <w:rsid w:val="007E010A"/>
  </w:style>
  <w:style w:type="character" w:customStyle="1" w:styleId="a4">
    <w:name w:val="Без интервала Знак"/>
    <w:link w:val="a3"/>
    <w:uiPriority w:val="1"/>
    <w:locked/>
    <w:rsid w:val="007E010A"/>
    <w:rPr>
      <w:rFonts w:ascii="Times New Roman" w:eastAsia="Times New Roman" w:hAnsi="Times New Roman" w:cs="Times New Roman"/>
      <w:sz w:val="24"/>
      <w:szCs w:val="24"/>
      <w:lang w:eastAsia="ru-RU"/>
    </w:rPr>
  </w:style>
  <w:style w:type="table" w:styleId="a5">
    <w:name w:val="Table Grid"/>
    <w:basedOn w:val="a1"/>
    <w:uiPriority w:val="59"/>
    <w:rsid w:val="00BE6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1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E010A"/>
    <w:pPr>
      <w:spacing w:after="0" w:line="240" w:lineRule="auto"/>
    </w:pPr>
    <w:rPr>
      <w:rFonts w:ascii="Times New Roman" w:eastAsia="Times New Roman" w:hAnsi="Times New Roman" w:cs="Times New Roman"/>
      <w:sz w:val="24"/>
      <w:szCs w:val="24"/>
      <w:lang w:eastAsia="ru-RU"/>
    </w:rPr>
  </w:style>
  <w:style w:type="character" w:customStyle="1" w:styleId="1">
    <w:name w:val="Основной шрифт абзаца1"/>
    <w:rsid w:val="007E010A"/>
  </w:style>
  <w:style w:type="character" w:customStyle="1" w:styleId="a4">
    <w:name w:val="Без интервала Знак"/>
    <w:link w:val="a3"/>
    <w:uiPriority w:val="1"/>
    <w:locked/>
    <w:rsid w:val="007E010A"/>
    <w:rPr>
      <w:rFonts w:ascii="Times New Roman" w:eastAsia="Times New Roman" w:hAnsi="Times New Roman" w:cs="Times New Roman"/>
      <w:sz w:val="24"/>
      <w:szCs w:val="24"/>
      <w:lang w:eastAsia="ru-RU"/>
    </w:rPr>
  </w:style>
  <w:style w:type="table" w:styleId="a5">
    <w:name w:val="Table Grid"/>
    <w:basedOn w:val="a1"/>
    <w:uiPriority w:val="59"/>
    <w:rsid w:val="00BE61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2607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228a</cp:lastModifiedBy>
  <cp:revision>7</cp:revision>
  <dcterms:created xsi:type="dcterms:W3CDTF">2014-09-02T08:46:00Z</dcterms:created>
  <dcterms:modified xsi:type="dcterms:W3CDTF">2015-05-16T04:04:00Z</dcterms:modified>
</cp:coreProperties>
</file>