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139" w:rsidRPr="00527716" w:rsidRDefault="003E0139" w:rsidP="003E0139">
      <w:pPr>
        <w:spacing w:after="0"/>
        <w:ind w:firstLine="708"/>
        <w:jc w:val="center"/>
        <w:rPr>
          <w:rFonts w:ascii="Times New Roman" w:hAnsi="Times New Roman" w:cs="Times New Roman"/>
          <w:b/>
          <w:noProof/>
          <w:color w:val="FF0000"/>
          <w:sz w:val="32"/>
          <w:szCs w:val="32"/>
          <w:shd w:val="clear" w:color="auto" w:fill="FFFFFF"/>
          <w:lang w:val="kk-KZ" w:eastAsia="ru-RU"/>
        </w:rPr>
      </w:pPr>
      <w:r w:rsidRPr="00527716">
        <w:rPr>
          <w:rFonts w:ascii="Times New Roman" w:hAnsi="Times New Roman" w:cs="Times New Roman"/>
          <w:b/>
          <w:noProof/>
          <w:color w:val="FF0000"/>
          <w:sz w:val="32"/>
          <w:szCs w:val="32"/>
          <w:lang w:eastAsia="ru-RU"/>
        </w:rPr>
        <w:drawing>
          <wp:anchor distT="0" distB="0" distL="114300" distR="114300" simplePos="0" relativeHeight="251659264" behindDoc="0" locked="0" layoutInCell="1" allowOverlap="1">
            <wp:simplePos x="0" y="0"/>
            <wp:positionH relativeFrom="column">
              <wp:posOffset>-146685</wp:posOffset>
            </wp:positionH>
            <wp:positionV relativeFrom="paragraph">
              <wp:posOffset>3810</wp:posOffset>
            </wp:positionV>
            <wp:extent cx="3686175" cy="2771775"/>
            <wp:effectExtent l="19050" t="0" r="9525" b="0"/>
            <wp:wrapSquare wrapText="bothSides"/>
            <wp:docPr id="2" name="Рисунок 1" descr="F:\День Жас Улан\IMG_5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ень Жас Улан\IMG_5319.JPG"/>
                    <pic:cNvPicPr>
                      <a:picLocks noChangeAspect="1" noChangeArrowheads="1"/>
                    </pic:cNvPicPr>
                  </pic:nvPicPr>
                  <pic:blipFill>
                    <a:blip r:embed="rId7" cstate="print"/>
                    <a:srcRect/>
                    <a:stretch>
                      <a:fillRect/>
                    </a:stretch>
                  </pic:blipFill>
                  <pic:spPr bwMode="auto">
                    <a:xfrm>
                      <a:off x="0" y="0"/>
                      <a:ext cx="3686175" cy="2771775"/>
                    </a:xfrm>
                    <a:prstGeom prst="rect">
                      <a:avLst/>
                    </a:prstGeom>
                    <a:ln>
                      <a:noFill/>
                    </a:ln>
                    <a:effectLst>
                      <a:softEdge rad="112500"/>
                    </a:effectLst>
                  </pic:spPr>
                </pic:pic>
              </a:graphicData>
            </a:graphic>
          </wp:anchor>
        </w:drawing>
      </w:r>
      <w:r w:rsidRPr="00527716">
        <w:rPr>
          <w:rFonts w:ascii="Times New Roman" w:hAnsi="Times New Roman" w:cs="Times New Roman"/>
          <w:b/>
          <w:noProof/>
          <w:color w:val="FF0000"/>
          <w:sz w:val="32"/>
          <w:szCs w:val="32"/>
          <w:shd w:val="clear" w:color="auto" w:fill="FFFFFF"/>
          <w:lang w:val="kk-KZ" w:eastAsia="ru-RU"/>
        </w:rPr>
        <w:t>«Адам құқығы туралы жарнама»</w:t>
      </w:r>
    </w:p>
    <w:p w:rsidR="007E648D" w:rsidRPr="00527716" w:rsidRDefault="003E0139" w:rsidP="00527716">
      <w:pPr>
        <w:spacing w:after="0"/>
        <w:ind w:firstLine="708"/>
        <w:jc w:val="both"/>
        <w:rPr>
          <w:rFonts w:ascii="Times New Roman" w:eastAsia="Times New Roman" w:hAnsi="Times New Roman" w:cs="Times New Roman"/>
          <w:bCs/>
          <w:color w:val="000000"/>
          <w:sz w:val="32"/>
          <w:szCs w:val="32"/>
          <w:lang w:val="kk-KZ"/>
        </w:rPr>
      </w:pPr>
      <w:r w:rsidRPr="00527716">
        <w:rPr>
          <w:rFonts w:ascii="Times New Roman" w:hAnsi="Times New Roman" w:cs="Times New Roman"/>
          <w:noProof/>
          <w:color w:val="000000"/>
          <w:sz w:val="32"/>
          <w:szCs w:val="32"/>
          <w:lang w:eastAsia="ru-RU"/>
        </w:rPr>
        <w:drawing>
          <wp:anchor distT="0" distB="0" distL="114300" distR="114300" simplePos="0" relativeHeight="251660288" behindDoc="0" locked="0" layoutInCell="1" allowOverlap="1">
            <wp:simplePos x="0" y="0"/>
            <wp:positionH relativeFrom="column">
              <wp:posOffset>-1771650</wp:posOffset>
            </wp:positionH>
            <wp:positionV relativeFrom="paragraph">
              <wp:posOffset>2552700</wp:posOffset>
            </wp:positionV>
            <wp:extent cx="3924300" cy="2857500"/>
            <wp:effectExtent l="19050" t="0" r="0" b="0"/>
            <wp:wrapSquare wrapText="bothSides"/>
            <wp:docPr id="3" name="Рисунок 2" descr="F:\от Раушан\IMG_8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от Раушан\IMG_8582.JPG"/>
                    <pic:cNvPicPr>
                      <a:picLocks noChangeAspect="1" noChangeArrowheads="1"/>
                    </pic:cNvPicPr>
                  </pic:nvPicPr>
                  <pic:blipFill>
                    <a:blip r:embed="rId8" cstate="print"/>
                    <a:srcRect/>
                    <a:stretch>
                      <a:fillRect/>
                    </a:stretch>
                  </pic:blipFill>
                  <pic:spPr bwMode="auto">
                    <a:xfrm>
                      <a:off x="0" y="0"/>
                      <a:ext cx="3924300" cy="2857500"/>
                    </a:xfrm>
                    <a:prstGeom prst="rect">
                      <a:avLst/>
                    </a:prstGeom>
                    <a:ln>
                      <a:noFill/>
                    </a:ln>
                    <a:effectLst>
                      <a:softEdge rad="112500"/>
                    </a:effectLst>
                  </pic:spPr>
                </pic:pic>
              </a:graphicData>
            </a:graphic>
          </wp:anchor>
        </w:drawing>
      </w:r>
      <w:r w:rsidR="007E648D" w:rsidRPr="00527716">
        <w:rPr>
          <w:rFonts w:ascii="Times New Roman" w:hAnsi="Times New Roman" w:cs="Times New Roman"/>
          <w:color w:val="000000"/>
          <w:sz w:val="32"/>
          <w:szCs w:val="32"/>
          <w:shd w:val="clear" w:color="auto" w:fill="FFFFFF"/>
          <w:lang w:val="kk-KZ"/>
        </w:rPr>
        <w:t xml:space="preserve">Адам құқығына оқыту – бұл процесс адам құқығының мәдениетін қалыптастыруға бағытталған.  Білім процесінде баланың белсенді қатысуына негізделіп, олар адам құқығы жайлы білім алу және адам құқығының мәселесін түсінуге, теңдік пен қадыр-қасиетке құрметпен қарауға және құқықты қорғау үшін қажет. Осыны еске ала отырып, 2015 жылдың 26 наурыз күні  М.М. Катаев атындағы Оқушылар сарайында «Адам құқығы туралы жарнамасы» тақырыбында «Компасито» атты халықаралық бағдарламасы бойынша тренинг өткізілді.  № 2, 4, 19, 22 ЖОМ омбудсмендері  осы тренингтің қатысушылары болды.   Бұл тренингтің мақсаты  </w:t>
      </w:r>
      <w:r w:rsidR="007E648D" w:rsidRPr="00527716">
        <w:rPr>
          <w:rFonts w:ascii="Times New Roman" w:hAnsi="Times New Roman" w:cs="Times New Roman"/>
          <w:color w:val="000000"/>
          <w:sz w:val="32"/>
          <w:szCs w:val="32"/>
          <w:shd w:val="clear" w:color="auto" w:fill="FCFCFC"/>
          <w:lang w:val="kk-KZ"/>
        </w:rPr>
        <w:t xml:space="preserve">оқушылардың құқықтық білімдерін тереңдету, заң алдындағы жауапкершілікті арттыру, ұйымшылдық пен тәртіптіліктің тиімді  жолдарын таба білуге баулу, саяси сауаттылыққа баулу, оқушыларды өз құқықтарын қорғай  білуге үйрету, оқушылар бойында демократиялық көзқарас қалыптастыру, құқықтық нормативтік  актілерді орындай білуге, құрметтей білуге үйрету, адамгершілікке, елжандылыққа, құқықтық сауаттылыққа </w:t>
      </w:r>
      <w:r w:rsidR="007E648D" w:rsidRPr="00527716">
        <w:rPr>
          <w:rFonts w:ascii="Times New Roman" w:hAnsi="Times New Roman" w:cs="Times New Roman"/>
          <w:color w:val="000000"/>
          <w:sz w:val="32"/>
          <w:szCs w:val="32"/>
          <w:shd w:val="clear" w:color="auto" w:fill="FCFCFC"/>
          <w:lang w:val="kk-KZ"/>
        </w:rPr>
        <w:lastRenderedPageBreak/>
        <w:t>тәрбиелеу, оқушылардың ойлау, тыңдау, өз ойларын</w:t>
      </w:r>
      <w:r w:rsidR="00B6512F" w:rsidRPr="00527716">
        <w:rPr>
          <w:rFonts w:ascii="Times New Roman" w:hAnsi="Times New Roman" w:cs="Times New Roman"/>
          <w:color w:val="000000"/>
          <w:sz w:val="32"/>
          <w:szCs w:val="32"/>
          <w:shd w:val="clear" w:color="auto" w:fill="FCFCFC"/>
          <w:lang w:val="kk-KZ"/>
        </w:rPr>
        <w:t xml:space="preserve"> </w:t>
      </w:r>
      <w:r w:rsidR="007E648D" w:rsidRPr="00527716">
        <w:rPr>
          <w:rFonts w:ascii="Times New Roman" w:hAnsi="Times New Roman" w:cs="Times New Roman"/>
          <w:color w:val="000000"/>
          <w:sz w:val="32"/>
          <w:szCs w:val="32"/>
          <w:shd w:val="clear" w:color="auto" w:fill="FCFCFC"/>
          <w:lang w:val="kk-KZ"/>
        </w:rPr>
        <w:t>еркін жеткізе алу мәдениетін дамыту, шығармашылық қабілеттерін шыңдау.</w:t>
      </w:r>
      <w:r w:rsidR="007E648D" w:rsidRPr="00527716">
        <w:rPr>
          <w:rFonts w:ascii="Times New Roman" w:eastAsia="Times New Roman" w:hAnsi="Times New Roman" w:cs="Times New Roman"/>
          <w:b/>
          <w:bCs/>
          <w:color w:val="000000"/>
          <w:sz w:val="32"/>
          <w:szCs w:val="32"/>
          <w:lang w:val="kk-KZ"/>
        </w:rPr>
        <w:t xml:space="preserve"> </w:t>
      </w:r>
      <w:r w:rsidR="00527716" w:rsidRPr="00527716">
        <w:rPr>
          <w:rFonts w:ascii="Times New Roman" w:eastAsia="Times New Roman" w:hAnsi="Times New Roman" w:cs="Times New Roman"/>
          <w:bCs/>
          <w:color w:val="000000"/>
          <w:sz w:val="32"/>
          <w:szCs w:val="32"/>
          <w:lang w:val="kk-KZ"/>
        </w:rPr>
        <w:t xml:space="preserve">Міндеттері: 1) </w:t>
      </w:r>
      <w:r w:rsidR="007E648D" w:rsidRPr="00527716">
        <w:rPr>
          <w:rFonts w:ascii="Times New Roman" w:hAnsi="Times New Roman"/>
          <w:color w:val="000000"/>
          <w:sz w:val="32"/>
          <w:szCs w:val="32"/>
          <w:shd w:val="clear" w:color="auto" w:fill="FFFFFF"/>
          <w:lang w:val="kk-KZ"/>
        </w:rPr>
        <w:t>Бұқаралық ақпарат құралдары және жарнамаға байланысты ойлау дағдыларын дамыту</w:t>
      </w:r>
      <w:r w:rsidR="00527716" w:rsidRPr="00527716">
        <w:rPr>
          <w:rFonts w:ascii="Times New Roman" w:hAnsi="Times New Roman"/>
          <w:color w:val="000000"/>
          <w:sz w:val="32"/>
          <w:szCs w:val="32"/>
          <w:shd w:val="clear" w:color="auto" w:fill="FFFFFF"/>
          <w:lang w:val="kk-KZ"/>
        </w:rPr>
        <w:t xml:space="preserve">; 2) </w:t>
      </w:r>
      <w:r w:rsidR="007E648D" w:rsidRPr="00527716">
        <w:rPr>
          <w:rFonts w:ascii="Times New Roman" w:hAnsi="Times New Roman"/>
          <w:color w:val="000000"/>
          <w:sz w:val="32"/>
          <w:szCs w:val="32"/>
          <w:shd w:val="clear" w:color="auto" w:fill="FFFFFF"/>
          <w:lang w:val="kk-KZ"/>
        </w:rPr>
        <w:t xml:space="preserve">Коммуникациялық  және </w:t>
      </w:r>
      <w:r w:rsidR="00726073">
        <w:rPr>
          <w:rFonts w:ascii="Times New Roman" w:hAnsi="Times New Roman"/>
          <w:noProof/>
          <w:color w:val="000000"/>
          <w:sz w:val="32"/>
          <w:szCs w:val="32"/>
          <w:lang w:eastAsia="ru-RU"/>
        </w:rPr>
        <w:drawing>
          <wp:anchor distT="0" distB="0" distL="114300" distR="114300" simplePos="0" relativeHeight="251662336" behindDoc="0" locked="0" layoutInCell="1" allowOverlap="1">
            <wp:simplePos x="0" y="0"/>
            <wp:positionH relativeFrom="column">
              <wp:posOffset>-118745</wp:posOffset>
            </wp:positionH>
            <wp:positionV relativeFrom="paragraph">
              <wp:posOffset>1092200</wp:posOffset>
            </wp:positionV>
            <wp:extent cx="3914775" cy="2749550"/>
            <wp:effectExtent l="19050" t="0" r="9525" b="0"/>
            <wp:wrapSquare wrapText="bothSides"/>
            <wp:docPr id="6" name="Рисунок 3" descr="F:\от Раушан\IMG_8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от Раушан\IMG_8603.JPG"/>
                    <pic:cNvPicPr>
                      <a:picLocks noChangeAspect="1" noChangeArrowheads="1"/>
                    </pic:cNvPicPr>
                  </pic:nvPicPr>
                  <pic:blipFill>
                    <a:blip r:embed="rId9" cstate="print"/>
                    <a:srcRect/>
                    <a:stretch>
                      <a:fillRect/>
                    </a:stretch>
                  </pic:blipFill>
                  <pic:spPr bwMode="auto">
                    <a:xfrm>
                      <a:off x="0" y="0"/>
                      <a:ext cx="3914775" cy="2749550"/>
                    </a:xfrm>
                    <a:prstGeom prst="rect">
                      <a:avLst/>
                    </a:prstGeom>
                    <a:ln>
                      <a:noFill/>
                    </a:ln>
                    <a:effectLst>
                      <a:softEdge rad="112500"/>
                    </a:effectLst>
                  </pic:spPr>
                </pic:pic>
              </a:graphicData>
            </a:graphic>
          </wp:anchor>
        </w:drawing>
      </w:r>
      <w:r w:rsidR="007E648D" w:rsidRPr="00527716">
        <w:rPr>
          <w:rFonts w:ascii="Times New Roman" w:hAnsi="Times New Roman"/>
          <w:color w:val="000000"/>
          <w:sz w:val="32"/>
          <w:szCs w:val="32"/>
          <w:shd w:val="clear" w:color="auto" w:fill="FFFFFF"/>
          <w:lang w:val="kk-KZ"/>
        </w:rPr>
        <w:t xml:space="preserve">шығармашылық іскерлігін жасап шығару; </w:t>
      </w:r>
      <w:r w:rsidR="00527716" w:rsidRPr="00527716">
        <w:rPr>
          <w:rFonts w:ascii="Times New Roman" w:eastAsia="Times New Roman" w:hAnsi="Times New Roman" w:cs="Times New Roman"/>
          <w:bCs/>
          <w:color w:val="000000"/>
          <w:sz w:val="32"/>
          <w:szCs w:val="32"/>
          <w:lang w:val="kk-KZ"/>
        </w:rPr>
        <w:t xml:space="preserve">3) </w:t>
      </w:r>
      <w:r w:rsidR="007E648D" w:rsidRPr="00527716">
        <w:rPr>
          <w:rFonts w:ascii="Times New Roman" w:hAnsi="Times New Roman"/>
          <w:color w:val="000000"/>
          <w:sz w:val="32"/>
          <w:szCs w:val="32"/>
          <w:shd w:val="clear" w:color="auto" w:fill="FFFFFF"/>
          <w:lang w:val="kk-KZ"/>
        </w:rPr>
        <w:t xml:space="preserve">Бала құқығын қалай лоббилендіру үшін ойлану; </w:t>
      </w:r>
    </w:p>
    <w:p w:rsidR="00A214C5" w:rsidRPr="00527716" w:rsidRDefault="00527716" w:rsidP="00527716">
      <w:pPr>
        <w:shd w:val="clear" w:color="auto" w:fill="FFFFFF"/>
        <w:spacing w:after="0" w:line="240" w:lineRule="auto"/>
        <w:jc w:val="both"/>
        <w:rPr>
          <w:rFonts w:ascii="Times New Roman" w:hAnsi="Times New Roman"/>
          <w:color w:val="000000" w:themeColor="text1"/>
          <w:sz w:val="32"/>
          <w:szCs w:val="32"/>
          <w:lang w:val="kk-KZ"/>
        </w:rPr>
      </w:pPr>
      <w:r w:rsidRPr="00527716">
        <w:rPr>
          <w:rFonts w:ascii="Times New Roman" w:hAnsi="Times New Roman"/>
          <w:color w:val="000000"/>
          <w:sz w:val="32"/>
          <w:szCs w:val="32"/>
          <w:shd w:val="clear" w:color="auto" w:fill="FFFFFF"/>
          <w:lang w:val="kk-KZ"/>
        </w:rPr>
        <w:t>4)</w:t>
      </w:r>
      <w:r w:rsidR="007E648D" w:rsidRPr="00527716">
        <w:rPr>
          <w:rFonts w:ascii="Times New Roman" w:hAnsi="Times New Roman"/>
          <w:color w:val="000000"/>
          <w:sz w:val="32"/>
          <w:szCs w:val="32"/>
          <w:shd w:val="clear" w:color="auto" w:fill="FFFFFF"/>
          <w:lang w:val="kk-KZ"/>
        </w:rPr>
        <w:t>Бала құқығы түсінігін тереңдету</w:t>
      </w:r>
      <w:r w:rsidRPr="00527716">
        <w:rPr>
          <w:rFonts w:ascii="Times New Roman" w:hAnsi="Times New Roman"/>
          <w:color w:val="000000"/>
          <w:sz w:val="32"/>
          <w:szCs w:val="32"/>
          <w:shd w:val="clear" w:color="auto" w:fill="FFFFFF"/>
          <w:lang w:val="kk-KZ"/>
        </w:rPr>
        <w:t>.</w:t>
      </w:r>
      <w:r w:rsidRPr="00527716">
        <w:rPr>
          <w:rFonts w:ascii="Times New Roman" w:hAnsi="Times New Roman"/>
          <w:color w:val="000000" w:themeColor="text1"/>
          <w:sz w:val="32"/>
          <w:szCs w:val="32"/>
          <w:lang w:val="kk-KZ"/>
        </w:rPr>
        <w:t xml:space="preserve"> </w:t>
      </w:r>
      <w:r w:rsidR="00B6512F" w:rsidRPr="00527716">
        <w:rPr>
          <w:rFonts w:ascii="Times New Roman" w:hAnsi="Times New Roman"/>
          <w:color w:val="000000" w:themeColor="text1"/>
          <w:sz w:val="32"/>
          <w:szCs w:val="32"/>
          <w:lang w:val="kk-KZ"/>
        </w:rPr>
        <w:t>Бұл тренингтің бастапқы  бөлімінде «Бала құқығы туралы Конвенция» атты презентациясы өткізілді. Мақсаты: бала құқығы туралы Конвенция мазмұнын қызықты формада балаларға таныстыру. Ал одан кейін «Адам құқығы туралы жарнама» атты тренинг ойыны өткізілді.</w:t>
      </w:r>
      <w:r w:rsidR="00267EB4" w:rsidRPr="00527716">
        <w:rPr>
          <w:rFonts w:ascii="Times New Roman" w:hAnsi="Times New Roman"/>
          <w:color w:val="000000" w:themeColor="text1"/>
          <w:sz w:val="32"/>
          <w:szCs w:val="32"/>
          <w:lang w:val="kk-KZ"/>
        </w:rPr>
        <w:t xml:space="preserve"> </w:t>
      </w:r>
      <w:r w:rsidR="00B6512F" w:rsidRPr="00527716">
        <w:rPr>
          <w:rFonts w:ascii="Times New Roman" w:hAnsi="Times New Roman"/>
          <w:color w:val="000000" w:themeColor="text1"/>
          <w:sz w:val="32"/>
          <w:szCs w:val="32"/>
          <w:lang w:val="kk-KZ"/>
        </w:rPr>
        <w:t xml:space="preserve"> Оқушылар топтарға бөлініп және әр топ өзіне бір құқықты жарнама жасау үшін таңдап алды.</w:t>
      </w:r>
      <w:r w:rsidR="00267EB4" w:rsidRPr="00527716">
        <w:rPr>
          <w:rFonts w:ascii="Times New Roman" w:hAnsi="Times New Roman"/>
          <w:color w:val="000000" w:themeColor="text1"/>
          <w:sz w:val="32"/>
          <w:szCs w:val="32"/>
          <w:lang w:val="kk-KZ"/>
        </w:rPr>
        <w:t xml:space="preserve"> Бұл жарнама балаларға, ата-аналарға, мұғалімдерге, денсаулығына байланысты мүмкіндігі шектеулі және қоғам үшін арналған жарнама. Әр топ өзіне бір жарнамадан таңдап алып, с</w:t>
      </w:r>
      <w:r w:rsidR="00B6512F" w:rsidRPr="00527716">
        <w:rPr>
          <w:rFonts w:ascii="Times New Roman" w:hAnsi="Times New Roman"/>
          <w:color w:val="000000" w:themeColor="text1"/>
          <w:sz w:val="32"/>
          <w:szCs w:val="32"/>
          <w:lang w:val="kk-KZ"/>
        </w:rPr>
        <w:t>оңынан оны қ</w:t>
      </w:r>
      <w:r w:rsidR="00A214C5" w:rsidRPr="00527716">
        <w:rPr>
          <w:rFonts w:ascii="Times New Roman" w:hAnsi="Times New Roman"/>
          <w:color w:val="000000" w:themeColor="text1"/>
          <w:sz w:val="32"/>
          <w:szCs w:val="32"/>
          <w:lang w:val="kk-KZ"/>
        </w:rPr>
        <w:t xml:space="preserve">орғап шықты. </w:t>
      </w:r>
      <w:r w:rsidR="00A214C5" w:rsidRPr="00527716">
        <w:rPr>
          <w:rFonts w:ascii="Times New Roman" w:hAnsi="Times New Roman" w:cs="Times New Roman"/>
          <w:color w:val="000000"/>
          <w:sz w:val="32"/>
          <w:szCs w:val="32"/>
          <w:shd w:val="clear" w:color="auto" w:fill="FFFFFF"/>
          <w:lang w:val="kk-KZ"/>
        </w:rPr>
        <w:t xml:space="preserve">№22 ЖОМ  көшбасшысы  Әбілман Нариман  ең белсенді және нәтижелі көрсеткішке ие болды. </w:t>
      </w:r>
    </w:p>
    <w:p w:rsidR="007E648D" w:rsidRPr="00527716" w:rsidRDefault="00527716" w:rsidP="00527716">
      <w:pPr>
        <w:shd w:val="clear" w:color="auto" w:fill="FFFFFF"/>
        <w:spacing w:after="0" w:line="240" w:lineRule="auto"/>
        <w:jc w:val="both"/>
        <w:rPr>
          <w:rFonts w:ascii="Times New Roman" w:hAnsi="Times New Roman"/>
          <w:color w:val="000000" w:themeColor="text1"/>
          <w:sz w:val="32"/>
          <w:szCs w:val="32"/>
          <w:lang w:val="kk-KZ"/>
        </w:rPr>
      </w:pPr>
      <w:r w:rsidRPr="00527716">
        <w:rPr>
          <w:rFonts w:ascii="Times New Roman" w:hAnsi="Times New Roman"/>
          <w:noProof/>
          <w:color w:val="000000" w:themeColor="text1"/>
          <w:sz w:val="32"/>
          <w:szCs w:val="32"/>
          <w:lang w:eastAsia="ru-RU"/>
        </w:rPr>
        <w:drawing>
          <wp:anchor distT="0" distB="0" distL="114300" distR="114300" simplePos="0" relativeHeight="251663360" behindDoc="0" locked="0" layoutInCell="1" allowOverlap="1">
            <wp:simplePos x="0" y="0"/>
            <wp:positionH relativeFrom="column">
              <wp:posOffset>-51435</wp:posOffset>
            </wp:positionH>
            <wp:positionV relativeFrom="paragraph">
              <wp:posOffset>269875</wp:posOffset>
            </wp:positionV>
            <wp:extent cx="3305175" cy="2438400"/>
            <wp:effectExtent l="19050" t="0" r="9525" b="0"/>
            <wp:wrapSquare wrapText="bothSides"/>
            <wp:docPr id="7" name="Рисунок 1" descr="F:\от Раушан\IMG_8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от Раушан\IMG_8601.JPG"/>
                    <pic:cNvPicPr>
                      <a:picLocks noChangeAspect="1" noChangeArrowheads="1"/>
                    </pic:cNvPicPr>
                  </pic:nvPicPr>
                  <pic:blipFill>
                    <a:blip r:embed="rId10" cstate="print"/>
                    <a:srcRect/>
                    <a:stretch>
                      <a:fillRect/>
                    </a:stretch>
                  </pic:blipFill>
                  <pic:spPr bwMode="auto">
                    <a:xfrm>
                      <a:off x="0" y="0"/>
                      <a:ext cx="3305175" cy="2438400"/>
                    </a:xfrm>
                    <a:prstGeom prst="rect">
                      <a:avLst/>
                    </a:prstGeom>
                    <a:ln>
                      <a:noFill/>
                    </a:ln>
                    <a:effectLst>
                      <a:softEdge rad="112500"/>
                    </a:effectLst>
                  </pic:spPr>
                </pic:pic>
              </a:graphicData>
            </a:graphic>
          </wp:anchor>
        </w:drawing>
      </w:r>
      <w:r w:rsidR="00A214C5" w:rsidRPr="00527716">
        <w:rPr>
          <w:rFonts w:ascii="Times New Roman" w:hAnsi="Times New Roman"/>
          <w:color w:val="000000" w:themeColor="text1"/>
          <w:sz w:val="32"/>
          <w:szCs w:val="32"/>
          <w:lang w:val="kk-KZ"/>
        </w:rPr>
        <w:t xml:space="preserve">Тренинг соңында өтілген материалдар бойынша бала құқықтары туралы БҰҰ Конвенциясын білу бойынша тест өткізілді. </w:t>
      </w:r>
      <w:r w:rsidR="00CF57EF" w:rsidRPr="00527716">
        <w:rPr>
          <w:rFonts w:ascii="Times New Roman" w:hAnsi="Times New Roman"/>
          <w:color w:val="000000" w:themeColor="text1"/>
          <w:sz w:val="32"/>
          <w:szCs w:val="32"/>
          <w:lang w:val="kk-KZ"/>
        </w:rPr>
        <w:t>Бұл тест арқылы балалар Ко</w:t>
      </w:r>
      <w:r w:rsidR="00B26352" w:rsidRPr="00527716">
        <w:rPr>
          <w:rFonts w:ascii="Times New Roman" w:hAnsi="Times New Roman"/>
          <w:color w:val="000000" w:themeColor="text1"/>
          <w:sz w:val="32"/>
          <w:szCs w:val="32"/>
          <w:lang w:val="kk-KZ"/>
        </w:rPr>
        <w:t xml:space="preserve">нвенция қандай баптардан тұратынын, қандай құқықтары бар екенін естеріне сақтап алып, құқық жайлы өз білімдерін кеңейтті. </w:t>
      </w:r>
    </w:p>
    <w:p w:rsidR="00486547" w:rsidRPr="00527716" w:rsidRDefault="00486547">
      <w:pPr>
        <w:rPr>
          <w:sz w:val="32"/>
          <w:szCs w:val="32"/>
          <w:lang w:val="kk-KZ"/>
        </w:rPr>
      </w:pPr>
    </w:p>
    <w:sectPr w:rsidR="00486547" w:rsidRPr="00527716" w:rsidSect="003E0139">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139" w:rsidRDefault="003E0139" w:rsidP="003E0139">
      <w:pPr>
        <w:spacing w:after="0" w:line="240" w:lineRule="auto"/>
      </w:pPr>
      <w:r>
        <w:separator/>
      </w:r>
    </w:p>
  </w:endnote>
  <w:endnote w:type="continuationSeparator" w:id="0">
    <w:p w:rsidR="003E0139" w:rsidRDefault="003E0139" w:rsidP="003E01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139" w:rsidRDefault="003E0139" w:rsidP="003E0139">
      <w:pPr>
        <w:spacing w:after="0" w:line="240" w:lineRule="auto"/>
      </w:pPr>
      <w:r>
        <w:separator/>
      </w:r>
    </w:p>
  </w:footnote>
  <w:footnote w:type="continuationSeparator" w:id="0">
    <w:p w:rsidR="003E0139" w:rsidRDefault="003E0139" w:rsidP="003E01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0398"/>
    <w:multiLevelType w:val="hybridMultilevel"/>
    <w:tmpl w:val="549087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6056B3"/>
    <w:multiLevelType w:val="hybridMultilevel"/>
    <w:tmpl w:val="DFE63022"/>
    <w:lvl w:ilvl="0" w:tplc="0510A798">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E648D"/>
    <w:rsid w:val="00267EB4"/>
    <w:rsid w:val="003935BC"/>
    <w:rsid w:val="003E0139"/>
    <w:rsid w:val="00486547"/>
    <w:rsid w:val="00527716"/>
    <w:rsid w:val="00706EFE"/>
    <w:rsid w:val="00726073"/>
    <w:rsid w:val="007E648D"/>
    <w:rsid w:val="00A214C5"/>
    <w:rsid w:val="00B26352"/>
    <w:rsid w:val="00B6512F"/>
    <w:rsid w:val="00C57444"/>
    <w:rsid w:val="00CF57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4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648D"/>
    <w:pPr>
      <w:spacing w:after="0" w:line="240" w:lineRule="auto"/>
    </w:pPr>
    <w:rPr>
      <w:rFonts w:eastAsiaTheme="minorEastAsia"/>
      <w:lang w:eastAsia="ru-RU"/>
    </w:rPr>
  </w:style>
  <w:style w:type="paragraph" w:styleId="a4">
    <w:name w:val="List Paragraph"/>
    <w:basedOn w:val="a"/>
    <w:uiPriority w:val="34"/>
    <w:qFormat/>
    <w:rsid w:val="007E648D"/>
    <w:pPr>
      <w:ind w:left="720"/>
      <w:contextualSpacing/>
    </w:pPr>
    <w:rPr>
      <w:rFonts w:eastAsiaTheme="minorEastAsia"/>
      <w:lang w:eastAsia="ru-RU"/>
    </w:rPr>
  </w:style>
  <w:style w:type="paragraph" w:styleId="a5">
    <w:name w:val="Balloon Text"/>
    <w:basedOn w:val="a"/>
    <w:link w:val="a6"/>
    <w:uiPriority w:val="99"/>
    <w:semiHidden/>
    <w:unhideWhenUsed/>
    <w:rsid w:val="003E01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0139"/>
    <w:rPr>
      <w:rFonts w:ascii="Tahoma" w:hAnsi="Tahoma" w:cs="Tahoma"/>
      <w:sz w:val="16"/>
      <w:szCs w:val="16"/>
    </w:rPr>
  </w:style>
  <w:style w:type="paragraph" w:styleId="a7">
    <w:name w:val="header"/>
    <w:basedOn w:val="a"/>
    <w:link w:val="a8"/>
    <w:uiPriority w:val="99"/>
    <w:semiHidden/>
    <w:unhideWhenUsed/>
    <w:rsid w:val="003E013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E0139"/>
  </w:style>
  <w:style w:type="paragraph" w:styleId="a9">
    <w:name w:val="footer"/>
    <w:basedOn w:val="a"/>
    <w:link w:val="aa"/>
    <w:uiPriority w:val="99"/>
    <w:semiHidden/>
    <w:unhideWhenUsed/>
    <w:rsid w:val="003E013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E0139"/>
  </w:style>
</w:styles>
</file>

<file path=word/webSettings.xml><?xml version="1.0" encoding="utf-8"?>
<w:webSettings xmlns:r="http://schemas.openxmlformats.org/officeDocument/2006/relationships" xmlns:w="http://schemas.openxmlformats.org/wordprocessingml/2006/main">
  <w:divs>
    <w:div w:id="153800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339</Words>
  <Characters>1936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cp:lastPrinted>2015-04-03T09:15:00Z</cp:lastPrinted>
  <dcterms:created xsi:type="dcterms:W3CDTF">2015-04-03T08:10:00Z</dcterms:created>
  <dcterms:modified xsi:type="dcterms:W3CDTF">2015-04-03T09:31:00Z</dcterms:modified>
</cp:coreProperties>
</file>