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151" w:rsidRDefault="001F4151" w:rsidP="001F41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ТВЕРЖДАЮ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F4151" w:rsidRDefault="001F4151" w:rsidP="001F41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дворца школьников</w:t>
      </w:r>
    </w:p>
    <w:p w:rsidR="001F4151" w:rsidRDefault="001F4151" w:rsidP="001F41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М.М. Катаева</w:t>
      </w:r>
    </w:p>
    <w:p w:rsidR="001F4151" w:rsidRDefault="001F4151" w:rsidP="001F41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Ерубаева</w:t>
      </w:r>
      <w:proofErr w:type="spellEnd"/>
    </w:p>
    <w:p w:rsidR="001F4151" w:rsidRDefault="001F4151" w:rsidP="001F4151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</w:p>
    <w:p w:rsidR="001F4151" w:rsidRDefault="001F4151" w:rsidP="001F4151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ПОЛОЖЕНИЕ</w:t>
      </w:r>
    </w:p>
    <w:p w:rsidR="00B46B3C" w:rsidRDefault="00D03185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Областн</w:t>
      </w:r>
      <w:r w:rsidR="001F41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ого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конкурса инсценированных военных </w:t>
      </w:r>
      <w:r w:rsidR="001F41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песен </w:t>
      </w: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«</w:t>
      </w:r>
      <w:r w:rsidR="00D031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Мы – наследники Победы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!»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посвященного 70-летию Победы в ВОВ.</w:t>
      </w:r>
    </w:p>
    <w:p w:rsidR="001F4151" w:rsidRDefault="001F4151" w:rsidP="001F4151">
      <w:pPr>
        <w:pStyle w:val="a4"/>
        <w:shd w:val="clear" w:color="auto" w:fill="FFFFFF"/>
        <w:spacing w:before="100" w:beforeAutospacing="1" w:after="0" w:line="240" w:lineRule="auto"/>
        <w:ind w:left="153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                              1.Общие положения</w:t>
      </w:r>
    </w:p>
    <w:p w:rsidR="001F4151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цели и задачи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областного  конкурса инсценированной песни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порядок его организации, проведения, подведения итогов и награждения победителей.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Конкурс проводится среди учащихся </w:t>
      </w:r>
      <w:r w:rsidR="00D03185">
        <w:rPr>
          <w:rFonts w:ascii="Times New Roman" w:hAnsi="Times New Roman" w:cs="Times New Roman"/>
          <w:color w:val="000000"/>
          <w:sz w:val="28"/>
          <w:szCs w:val="28"/>
        </w:rPr>
        <w:t>учреждений дополнительного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4151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Организаторы конкурса:</w:t>
      </w:r>
      <w:r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Областное управлении образования, Дворец школьников имени М.М. Катаева.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  <w:lang w:val="kk-KZ"/>
        </w:rPr>
      </w:pPr>
    </w:p>
    <w:p w:rsidR="001F4151" w:rsidRDefault="001F4151" w:rsidP="001F415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                                          Цели и задачи  конкурса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kk-KZ"/>
        </w:rPr>
        <w:t>:</w:t>
      </w:r>
    </w:p>
    <w:p w:rsidR="001F4151" w:rsidRPr="001F4151" w:rsidRDefault="00D03185" w:rsidP="001F4151">
      <w:pPr>
        <w:spacing w:after="0" w:line="240" w:lineRule="auto"/>
        <w:ind w:left="-567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1F4151" w:rsidRPr="001F4151">
        <w:rPr>
          <w:rFonts w:ascii="Times New Roman" w:eastAsia="Times New Roman" w:hAnsi="Times New Roman" w:cs="Times New Roman"/>
          <w:sz w:val="28"/>
          <w:szCs w:val="28"/>
        </w:rPr>
        <w:t>охранение лучших традиций и создание условий для гражданского, патриотического, духовно-нрав</w:t>
      </w:r>
      <w:r>
        <w:rPr>
          <w:rFonts w:ascii="Times New Roman" w:eastAsia="Times New Roman" w:hAnsi="Times New Roman" w:cs="Times New Roman"/>
          <w:sz w:val="28"/>
          <w:szCs w:val="28"/>
        </w:rPr>
        <w:t>ственного  воспитания молодёжи;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="001F4151" w:rsidRPr="001F4151">
        <w:rPr>
          <w:rFonts w:ascii="Times New Roman" w:eastAsia="Times New Roman" w:hAnsi="Times New Roman" w:cs="Times New Roman"/>
          <w:sz w:val="28"/>
          <w:szCs w:val="28"/>
        </w:rPr>
        <w:t>ирокая пропаган</w:t>
      </w:r>
      <w:r>
        <w:rPr>
          <w:rFonts w:ascii="Times New Roman" w:eastAsia="Times New Roman" w:hAnsi="Times New Roman" w:cs="Times New Roman"/>
          <w:sz w:val="28"/>
          <w:szCs w:val="28"/>
        </w:rPr>
        <w:t>да военно-патриотической песни;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-П</w:t>
      </w:r>
      <w:r w:rsidR="001F4151" w:rsidRPr="001F4151">
        <w:rPr>
          <w:rFonts w:ascii="Times New Roman" w:eastAsia="Times New Roman" w:hAnsi="Times New Roman" w:cs="Times New Roman"/>
          <w:sz w:val="28"/>
          <w:szCs w:val="28"/>
        </w:rPr>
        <w:t xml:space="preserve">ривлечение </w:t>
      </w:r>
      <w:r w:rsidR="001F4151">
        <w:rPr>
          <w:rFonts w:ascii="Times New Roman" w:eastAsia="Times New Roman" w:hAnsi="Times New Roman" w:cs="Times New Roman"/>
          <w:sz w:val="28"/>
          <w:szCs w:val="28"/>
        </w:rPr>
        <w:t>к вокальному жанру  учеников;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-И</w:t>
      </w:r>
      <w:r w:rsidR="001F4151" w:rsidRPr="001F4151">
        <w:rPr>
          <w:rFonts w:ascii="Times New Roman" w:eastAsia="Times New Roman" w:hAnsi="Times New Roman" w:cs="Times New Roman"/>
          <w:sz w:val="28"/>
          <w:szCs w:val="28"/>
        </w:rPr>
        <w:t>зучение истории своей страны.</w:t>
      </w:r>
      <w:r w:rsidR="001F4151" w:rsidRPr="001F415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F4151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Участники конкурса.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конкурсе принимают 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уч</w:t>
      </w:r>
      <w:r w:rsidR="00D0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реждения</w:t>
      </w:r>
      <w:r w:rsidR="0097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D031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дополнительного образования.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Возраст  участников  конкурса от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10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17 лет;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Порядок выступления участников конкурса определяется Оргкомитетом.</w:t>
      </w: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Обязательные технические требования:</w:t>
      </w:r>
    </w:p>
    <w:p w:rsidR="001F4151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Фонограмма должна быть профессиональной. 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  <w:t xml:space="preserve">Запись фонограммы должна быть на мини-диске, СД-диске, флешке («минус один») с идеальным качеством звука, с указанием названия ансамбля, названия произведения и номера трека.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записи должны быть на отдельных носителях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. </w:t>
      </w:r>
    </w:p>
    <w:p w:rsidR="001F4151" w:rsidRDefault="001F4151" w:rsidP="001F4151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Использование фонограмм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(+)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запрещено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. Диски с фонограммой  предоставлять в оргкамитет фестиваля заранее (не позднее чем за один день).</w:t>
      </w:r>
    </w:p>
    <w:p w:rsidR="001F4151" w:rsidRDefault="001F4151" w:rsidP="001F4151">
      <w:pPr>
        <w:shd w:val="clear" w:color="auto" w:fill="FFFFFF"/>
        <w:spacing w:after="0" w:line="240" w:lineRule="auto"/>
        <w:ind w:left="-567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kk-KZ"/>
        </w:rPr>
        <w:t>Обо всех изменениях участники заранее информируют Оргкомитет фестиваля (не позднее, чем за 1 день до начала конкурса)</w:t>
      </w: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</w:pPr>
    </w:p>
    <w:p w:rsidR="00D03185" w:rsidRDefault="00D03185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D03185" w:rsidRDefault="00D03185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lastRenderedPageBreak/>
        <w:t>Условия конкурса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Участники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представляют на конкурс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одну песню: на военную тему.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Продолжительность номера не должна превышать 3-4х минут. При длительности произведения более 3-4 минут жюри оставляет за собой право прервать выступление  кол</w:t>
      </w:r>
      <w:r w:rsidR="0097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ектива.</w:t>
      </w:r>
      <w:r w:rsidR="009753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Конкурс проводится в два  тура:</w:t>
      </w:r>
    </w:p>
    <w:p w:rsidR="001F4151" w:rsidRDefault="001F4151" w:rsidP="001F4151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Первый тур – отборочный</w:t>
      </w:r>
    </w:p>
    <w:p w:rsidR="001F4151" w:rsidRDefault="001F4151" w:rsidP="001F4151">
      <w:pPr>
        <w:spacing w:after="0"/>
        <w:ind w:left="-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 Второй  тур (финал конкурса) в котором принимают участие прошедшие первый тур, они представляют один номер.</w:t>
      </w: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F4151" w:rsidRDefault="001F4151" w:rsidP="001F4151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Сроки и место проведения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kk-KZ"/>
        </w:rPr>
        <w:t>:</w:t>
      </w:r>
    </w:p>
    <w:p w:rsidR="001F4151" w:rsidRDefault="001F4151" w:rsidP="001F4151">
      <w:pPr>
        <w:spacing w:after="0" w:line="240" w:lineRule="auto"/>
        <w:ind w:left="-567"/>
        <w:rPr>
          <w:rStyle w:val="submenu-table"/>
          <w:iCs/>
          <w:shd w:val="clear" w:color="auto" w:fill="FFFFFF"/>
        </w:rPr>
      </w:pP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 тур (отборочный) – состоится </w:t>
      </w:r>
      <w:r w:rsidR="00D14ED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.03.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 с 10.00-1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7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.00 ч.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 тур (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финал конкурса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) –  </w:t>
      </w:r>
      <w:r w:rsidR="00D14ED9"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22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.04.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5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г., с 10.00-1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3</w:t>
      </w:r>
      <w:r>
        <w:rPr>
          <w:rStyle w:val="submenu-tabl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.00 ч.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4151" w:rsidRDefault="001F4151" w:rsidP="001F4151">
      <w:pPr>
        <w:spacing w:after="0" w:line="240" w:lineRule="auto"/>
        <w:ind w:left="-567"/>
        <w:rPr>
          <w:lang w:val="kk-KZ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Место проведения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kk-KZ"/>
        </w:rPr>
        <w:t>большой зал Областного дворца школьников им. М.М. Катаева</w:t>
      </w:r>
    </w:p>
    <w:p w:rsidR="001F4151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1F4151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u w:val="single"/>
          <w:shd w:val="clear" w:color="auto" w:fill="FFFFFF"/>
        </w:rPr>
        <w:t>16  марта 2015 года в 11.00 часов состоится организационное собрание для руководителей участников.</w:t>
      </w:r>
    </w:p>
    <w:p w:rsidR="001F4151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D14ED9" w:rsidRDefault="001F4151" w:rsidP="001F415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Критерии оценки исполнителей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D14ED9" w:rsidRDefault="00D14ED9" w:rsidP="001F415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1F4151" w:rsidRDefault="00D14ED9" w:rsidP="00D14ED9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D14ED9">
        <w:rPr>
          <w:rFonts w:ascii="Times New Roman" w:eastAsia="Times New Roman" w:hAnsi="Times New Roman" w:cs="Times New Roman"/>
          <w:sz w:val="28"/>
          <w:szCs w:val="28"/>
        </w:rPr>
        <w:t>-о</w:t>
      </w:r>
      <w:r>
        <w:rPr>
          <w:rFonts w:ascii="Times New Roman" w:eastAsia="Times New Roman" w:hAnsi="Times New Roman" w:cs="Times New Roman"/>
          <w:sz w:val="28"/>
          <w:szCs w:val="28"/>
        </w:rPr>
        <w:t>ригинальность исполнения песни,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культура и сценический образ,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-вокальное  мастерство,</w:t>
      </w:r>
      <w:r w:rsidRPr="00D14ED9">
        <w:rPr>
          <w:rFonts w:ascii="Times New Roman" w:eastAsia="Times New Roman" w:hAnsi="Times New Roman" w:cs="Times New Roman"/>
          <w:sz w:val="28"/>
          <w:szCs w:val="28"/>
        </w:rPr>
        <w:br/>
        <w:t>- умение передать х</w:t>
      </w:r>
      <w:r>
        <w:rPr>
          <w:rFonts w:ascii="Times New Roman" w:eastAsia="Times New Roman" w:hAnsi="Times New Roman" w:cs="Times New Roman"/>
          <w:sz w:val="28"/>
          <w:szCs w:val="28"/>
        </w:rPr>
        <w:t>арактер и основной смысл песни,</w:t>
      </w:r>
      <w:r w:rsidRPr="00D14ED9">
        <w:rPr>
          <w:rFonts w:ascii="Times New Roman" w:eastAsia="Times New Roman" w:hAnsi="Times New Roman" w:cs="Times New Roman"/>
          <w:sz w:val="28"/>
          <w:szCs w:val="28"/>
        </w:rPr>
        <w:br/>
        <w:t>-выразительность и эмоциональност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 инсценировки, </w:t>
      </w:r>
      <w:r w:rsidRPr="00D14ED9">
        <w:rPr>
          <w:rFonts w:ascii="Times New Roman" w:eastAsia="Times New Roman" w:hAnsi="Times New Roman" w:cs="Times New Roman"/>
          <w:sz w:val="28"/>
          <w:szCs w:val="28"/>
        </w:rPr>
        <w:br/>
        <w:t>-слаженность ис</w:t>
      </w:r>
      <w:r>
        <w:rPr>
          <w:rFonts w:ascii="Times New Roman" w:eastAsia="Times New Roman" w:hAnsi="Times New Roman" w:cs="Times New Roman"/>
          <w:sz w:val="28"/>
          <w:szCs w:val="28"/>
        </w:rPr>
        <w:t>полнения сценического действия,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-качество исполнения,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-артистичность,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-оформление сцены,</w:t>
      </w:r>
      <w:r w:rsidRPr="00D14ED9">
        <w:rPr>
          <w:rFonts w:ascii="Times New Roman" w:eastAsia="Times New Roman" w:hAnsi="Times New Roman" w:cs="Times New Roman"/>
          <w:sz w:val="28"/>
          <w:szCs w:val="28"/>
        </w:rPr>
        <w:br/>
        <w:t>-использование сц</w:t>
      </w:r>
      <w:r>
        <w:rPr>
          <w:rFonts w:ascii="Times New Roman" w:eastAsia="Times New Roman" w:hAnsi="Times New Roman" w:cs="Times New Roman"/>
          <w:sz w:val="28"/>
          <w:szCs w:val="28"/>
        </w:rPr>
        <w:t>енических костюмов и реквизита,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-массовость,</w:t>
      </w:r>
      <w:r w:rsidRPr="00D14ED9">
        <w:rPr>
          <w:rFonts w:ascii="Times New Roman" w:eastAsia="Times New Roman" w:hAnsi="Times New Roman" w:cs="Times New Roman"/>
          <w:sz w:val="28"/>
          <w:szCs w:val="28"/>
        </w:rPr>
        <w:br/>
        <w:t>-особые отметки (</w:t>
      </w:r>
      <w:proofErr w:type="spellStart"/>
      <w:r w:rsidRPr="00D14ED9">
        <w:rPr>
          <w:rFonts w:ascii="Times New Roman" w:eastAsia="Times New Roman" w:hAnsi="Times New Roman" w:cs="Times New Roman"/>
          <w:sz w:val="28"/>
          <w:szCs w:val="28"/>
        </w:rPr>
        <w:t>акапелла</w:t>
      </w:r>
      <w:proofErr w:type="spellEnd"/>
      <w:r w:rsidRPr="00D14ED9">
        <w:rPr>
          <w:rFonts w:ascii="Times New Roman" w:eastAsia="Times New Roman" w:hAnsi="Times New Roman" w:cs="Times New Roman"/>
          <w:sz w:val="28"/>
          <w:szCs w:val="28"/>
        </w:rPr>
        <w:t>, использование слайдовой презентации и д</w:t>
      </w:r>
      <w:r>
        <w:rPr>
          <w:rFonts w:ascii="Times New Roman" w:eastAsia="Times New Roman" w:hAnsi="Times New Roman" w:cs="Times New Roman"/>
          <w:sz w:val="28"/>
          <w:szCs w:val="28"/>
        </w:rPr>
        <w:t>р.).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F4151" w:rsidRDefault="001F4151" w:rsidP="001F4151">
      <w:pPr>
        <w:spacing w:after="0" w:line="240" w:lineRule="auto"/>
        <w:ind w:left="-567"/>
        <w:jc w:val="center"/>
        <w:rPr>
          <w:rStyle w:val="submenu-table"/>
          <w:b/>
          <w:bCs/>
          <w:shd w:val="clear" w:color="auto" w:fill="FFFFFF"/>
          <w:lang w:val="kk-KZ"/>
        </w:rPr>
      </w:pP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Жюри Конкурса</w:t>
      </w:r>
      <w:r>
        <w:rPr>
          <w:rStyle w:val="submenu-tabl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kk-KZ"/>
        </w:rPr>
        <w:t>:</w:t>
      </w:r>
    </w:p>
    <w:p w:rsidR="001F4151" w:rsidRDefault="001F4151" w:rsidP="001F4151">
      <w:pPr>
        <w:spacing w:after="0" w:line="240" w:lineRule="auto"/>
        <w:ind w:left="-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оценки выступлений участников и определения победителей создается жюри  конкурса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1F4151" w:rsidRDefault="001F4151" w:rsidP="001F4151">
      <w:pPr>
        <w:spacing w:after="0" w:line="240" w:lineRule="auto"/>
        <w:ind w:left="-567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 жюри, а также изменения в нем определяются  Оргкомитетом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14ED9" w:rsidRDefault="00D14ED9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F4151" w:rsidRDefault="001F4151" w:rsidP="001F415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Решение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Жюри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 заносится в протокол, является окончательным,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обсуждению и пересмотру не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подлеж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</w:t>
      </w:r>
    </w:p>
    <w:p w:rsidR="00D14ED9" w:rsidRDefault="00D14ED9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ED9" w:rsidRDefault="00D14ED9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14ED9" w:rsidRDefault="00D14ED9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Награждение:</w:t>
      </w:r>
    </w:p>
    <w:p w:rsidR="001F4151" w:rsidRDefault="001F4151" w:rsidP="004F5AA7">
      <w:pPr>
        <w:pStyle w:val="a3"/>
        <w:ind w:left="-567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Победители  награждаются дипломами I, II, III степени и подарками;</w:t>
      </w:r>
    </w:p>
    <w:p w:rsidR="001F4151" w:rsidRDefault="001F4151" w:rsidP="004F5AA7">
      <w:pPr>
        <w:pStyle w:val="a3"/>
        <w:ind w:left="-567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hd w:val="clear" w:color="auto" w:fill="FFFFFF"/>
          <w:lang w:val="kk-KZ"/>
        </w:rPr>
        <w:t>Всем финалистам будут вручены дипломы  Лауреата конкурса.</w:t>
      </w:r>
    </w:p>
    <w:p w:rsidR="004F5AA7" w:rsidRDefault="001F4151" w:rsidP="004F5AA7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Торжественное награждение победителей состоится на церемонии завершения </w:t>
      </w:r>
      <w:r w:rsidR="00D14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конкурса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–</w:t>
      </w:r>
      <w:r w:rsidR="00D743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наследники Победы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!» </w:t>
      </w:r>
      <w:r w:rsidR="00D14ED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 xml:space="preserve">апреля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201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val="kk-KZ"/>
        </w:rPr>
        <w:t>5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года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а Гран-при вручается на областном гала-фестивале «Живая память поколений», посвященного 70-летию Победы ВОВ - в майе месяце.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F4151" w:rsidRPr="004F5AA7" w:rsidRDefault="004F5AA7" w:rsidP="004F5AA7">
      <w:pPr>
        <w:spacing w:after="0" w:line="240" w:lineRule="auto"/>
        <w:ind w:left="-567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</w:pPr>
      <w:r w:rsidRPr="004F5AA7">
        <w:rPr>
          <w:rFonts w:ascii="Times New Roman" w:hAnsi="Times New Roman" w:cs="Times New Roman"/>
          <w:b/>
          <w:color w:val="000000"/>
          <w:sz w:val="28"/>
          <w:szCs w:val="28"/>
        </w:rPr>
        <w:t>Форма заявки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1F4151" w:rsidRPr="004F5AA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F4151" w:rsidRDefault="001F4151" w:rsidP="001F4151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F4151" w:rsidRPr="004F5AA7" w:rsidRDefault="001F4151" w:rsidP="001F4151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D03185">
        <w:rPr>
          <w:rFonts w:ascii="Times New Roman" w:hAnsi="Times New Roman" w:cs="Times New Roman"/>
          <w:color w:val="000000"/>
          <w:sz w:val="28"/>
          <w:szCs w:val="28"/>
          <w:lang w:val="kk-KZ"/>
        </w:rPr>
        <w:t>УДО</w:t>
      </w:r>
      <w:bookmarkStart w:id="0" w:name="_GoBack"/>
      <w:bookmarkEnd w:id="0"/>
    </w:p>
    <w:p w:rsidR="001F4151" w:rsidRPr="004F5AA7" w:rsidRDefault="001F4151" w:rsidP="001F4151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руководителя и концертмейстера (полностью).</w:t>
      </w:r>
    </w:p>
    <w:p w:rsidR="001F4151" w:rsidRPr="004F5AA7" w:rsidRDefault="001F4151" w:rsidP="001F41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>Репертуар (название номера, автор).</w:t>
      </w:r>
    </w:p>
    <w:p w:rsidR="001F4151" w:rsidRPr="004F5AA7" w:rsidRDefault="001F4151" w:rsidP="001F41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 xml:space="preserve">Возраст исполнителей </w:t>
      </w:r>
    </w:p>
    <w:p w:rsidR="001F4151" w:rsidRPr="004F5AA7" w:rsidRDefault="001F4151" w:rsidP="001F41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</w:t>
      </w:r>
      <w:r w:rsidRPr="004F5AA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4151" w:rsidRPr="004F5AA7" w:rsidRDefault="001F4151" w:rsidP="001F41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>Музыкальное сопровождение (формат МД или  CD аудио с 1(единственным) треком исполнителя).</w:t>
      </w:r>
    </w:p>
    <w:p w:rsidR="001F4151" w:rsidRPr="004F5AA7" w:rsidRDefault="001F4151" w:rsidP="001F415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>Паспортные данные руководителя для получения призов (данные руководителя, ИИН)</w:t>
      </w:r>
    </w:p>
    <w:p w:rsidR="001F4151" w:rsidRPr="004F5AA7" w:rsidRDefault="001F4151" w:rsidP="001F415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567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</w:rPr>
        <w:t>Контактные телефоны – дом</w:t>
      </w:r>
      <w:proofErr w:type="gramStart"/>
      <w:r w:rsidRPr="004F5AA7">
        <w:rPr>
          <w:rFonts w:ascii="Times New Roman" w:hAnsi="Times New Roman" w:cs="Times New Roman"/>
          <w:color w:val="000000"/>
          <w:sz w:val="28"/>
          <w:szCs w:val="28"/>
        </w:rPr>
        <w:t>.м</w:t>
      </w:r>
      <w:proofErr w:type="gramEnd"/>
      <w:r w:rsidRPr="004F5AA7">
        <w:rPr>
          <w:rFonts w:ascii="Times New Roman" w:hAnsi="Times New Roman" w:cs="Times New Roman"/>
          <w:color w:val="000000"/>
          <w:sz w:val="28"/>
          <w:szCs w:val="28"/>
        </w:rPr>
        <w:t xml:space="preserve">об. </w:t>
      </w:r>
    </w:p>
    <w:p w:rsidR="001F4151" w:rsidRPr="004F5AA7" w:rsidRDefault="001F4151" w:rsidP="001F4151">
      <w:pPr>
        <w:pStyle w:val="a4"/>
        <w:numPr>
          <w:ilvl w:val="0"/>
          <w:numId w:val="1"/>
        </w:numPr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Директор __________________ / Ф. И. О./</w:t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подпись</w:t>
      </w:r>
    </w:p>
    <w:p w:rsidR="001F4151" w:rsidRPr="004F5AA7" w:rsidRDefault="001F4151" w:rsidP="001F4151">
      <w:pPr>
        <w:pStyle w:val="a4"/>
        <w:spacing w:after="0" w:line="240" w:lineRule="auto"/>
        <w:ind w:left="-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4F5A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                                                                      Программа</w:t>
      </w:r>
    </w:p>
    <w:p w:rsidR="001F4151" w:rsidRPr="004F5AA7" w:rsidRDefault="001F4151" w:rsidP="001F4151">
      <w:pPr>
        <w:pStyle w:val="a4"/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kk-KZ"/>
        </w:rPr>
      </w:pP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ф.и.о. авторов музыки и текста, количество голосов в произведении, время звучания произведения)</w:t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F5A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br/>
      </w:r>
      <w:r w:rsidRPr="004F5AA7">
        <w:rPr>
          <w:color w:val="000000"/>
          <w:sz w:val="28"/>
          <w:szCs w:val="28"/>
          <w:shd w:val="clear" w:color="auto" w:fill="FFFFFF"/>
        </w:rPr>
        <w:t>Директор учреждения</w:t>
      </w:r>
      <w:r w:rsidRPr="004F5A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5AA7">
        <w:rPr>
          <w:color w:val="000000"/>
          <w:sz w:val="28"/>
          <w:szCs w:val="28"/>
          <w:shd w:val="clear" w:color="auto" w:fill="FFFFFF"/>
        </w:rPr>
        <w:t>(подпись, печать)</w:t>
      </w:r>
      <w:r w:rsidRPr="004F5AA7">
        <w:rPr>
          <w:color w:val="000000"/>
          <w:sz w:val="28"/>
          <w:szCs w:val="28"/>
        </w:rPr>
        <w:br/>
      </w:r>
      <w:r w:rsidRPr="004F5AA7">
        <w:rPr>
          <w:color w:val="000000"/>
          <w:sz w:val="28"/>
          <w:szCs w:val="28"/>
        </w:rPr>
        <w:br/>
      </w:r>
      <w:r w:rsidRPr="004F5AA7">
        <w:rPr>
          <w:color w:val="000000"/>
          <w:sz w:val="28"/>
          <w:szCs w:val="28"/>
          <w:shd w:val="clear" w:color="auto" w:fill="FFFFFF"/>
        </w:rPr>
        <w:t>Руководитель коллектива</w:t>
      </w:r>
      <w:r w:rsidRPr="004F5A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5AA7">
        <w:rPr>
          <w:color w:val="000000"/>
          <w:sz w:val="28"/>
          <w:szCs w:val="28"/>
          <w:shd w:val="clear" w:color="auto" w:fill="FFFFFF"/>
        </w:rPr>
        <w:t>(подпись)</w:t>
      </w:r>
      <w:r w:rsidRPr="004F5AA7">
        <w:rPr>
          <w:color w:val="000000"/>
          <w:sz w:val="28"/>
          <w:szCs w:val="28"/>
        </w:rPr>
        <w:br/>
      </w:r>
      <w:r w:rsidRPr="004F5AA7">
        <w:rPr>
          <w:color w:val="000000"/>
          <w:sz w:val="28"/>
          <w:szCs w:val="28"/>
        </w:rPr>
        <w:br/>
      </w:r>
      <w:r w:rsidRPr="004F5AA7">
        <w:rPr>
          <w:color w:val="000000"/>
          <w:sz w:val="28"/>
          <w:szCs w:val="28"/>
          <w:shd w:val="clear" w:color="auto" w:fill="FFFFFF"/>
        </w:rPr>
        <w:t>Заявка принимается только в напечатанном виде. Не допускается заполнение заявки от руки.</w:t>
      </w:r>
      <w:r w:rsidRPr="004F5AA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1F4151" w:rsidRPr="004F5AA7" w:rsidRDefault="001F4151" w:rsidP="001F41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F4151" w:rsidRPr="004F5AA7" w:rsidRDefault="001F4151" w:rsidP="001F4151">
      <w:pPr>
        <w:pStyle w:val="a4"/>
        <w:spacing w:after="0" w:line="240" w:lineRule="auto"/>
        <w:ind w:left="-567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Заявки принимаются до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1</w:t>
      </w:r>
      <w:r w:rsidR="00D14ED9"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5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марта 2015 года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организационным комитетом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Областного Д</w:t>
      </w:r>
      <w:proofErr w:type="spellStart"/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ворца</w:t>
      </w:r>
      <w:proofErr w:type="spellEnd"/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школьников им. М.М. Катаева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адресу, факсу, электронной почте:</w:t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адрес: г.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Павлодар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ул. 1 Мая 27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</w:t>
      </w:r>
      <w:proofErr w:type="spellEnd"/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345,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339</w:t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тел.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32-85-27,32-85-19, 32-34-61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т/факс (8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7182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32-85-24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F5AA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электронная почта: 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dvorec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pavlodar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yandex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F5A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r w:rsidRPr="004F5A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A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Информация об итогах конкурса будет размещена на сайте Дворца: </w:t>
      </w:r>
      <w:r w:rsidRPr="004F5A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www</w:t>
      </w:r>
      <w:r w:rsidRPr="004F5A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4F5A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dshk</w:t>
      </w:r>
      <w:r w:rsidRPr="004F5A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4F5AA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kz</w:t>
      </w:r>
      <w:proofErr w:type="gramEnd"/>
    </w:p>
    <w:p w:rsidR="001F4151" w:rsidRPr="004F5AA7" w:rsidRDefault="001F4151" w:rsidP="001F4151">
      <w:pPr>
        <w:spacing w:after="0" w:line="240" w:lineRule="auto"/>
        <w:ind w:left="-567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4F5AA7">
        <w:rPr>
          <w:rFonts w:ascii="Times New Roman" w:hAnsi="Times New Roman" w:cs="Times New Roman"/>
          <w:i/>
          <w:sz w:val="28"/>
          <w:szCs w:val="28"/>
        </w:rPr>
        <w:t>отв</w:t>
      </w:r>
      <w:proofErr w:type="spellEnd"/>
      <w:proofErr w:type="gramEnd"/>
      <w:r w:rsidRPr="004F5AA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4F5AA7">
        <w:rPr>
          <w:rFonts w:ascii="Times New Roman" w:hAnsi="Times New Roman" w:cs="Times New Roman"/>
          <w:i/>
          <w:sz w:val="28"/>
          <w:szCs w:val="28"/>
        </w:rPr>
        <w:t>Бекбулатова</w:t>
      </w:r>
      <w:proofErr w:type="spellEnd"/>
      <w:r w:rsidRPr="004F5AA7">
        <w:rPr>
          <w:rFonts w:ascii="Times New Roman" w:hAnsi="Times New Roman" w:cs="Times New Roman"/>
          <w:i/>
          <w:sz w:val="28"/>
          <w:szCs w:val="28"/>
        </w:rPr>
        <w:t xml:space="preserve"> А.С., 32-85-27</w:t>
      </w:r>
    </w:p>
    <w:p w:rsidR="003E0FC9" w:rsidRDefault="003E0FC9"/>
    <w:sectPr w:rsidR="003E0FC9" w:rsidSect="0073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37867"/>
    <w:multiLevelType w:val="hybridMultilevel"/>
    <w:tmpl w:val="DA1E3C64"/>
    <w:lvl w:ilvl="0" w:tplc="2FFC3C2E">
      <w:start w:val="1"/>
      <w:numFmt w:val="decimal"/>
      <w:lvlText w:val="%1."/>
      <w:lvlJc w:val="left"/>
      <w:pPr>
        <w:ind w:left="720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104"/>
    <w:rsid w:val="001F4151"/>
    <w:rsid w:val="003E0FC9"/>
    <w:rsid w:val="004F5AA7"/>
    <w:rsid w:val="0073517B"/>
    <w:rsid w:val="00764EC0"/>
    <w:rsid w:val="0078053D"/>
    <w:rsid w:val="00975303"/>
    <w:rsid w:val="009A1F0A"/>
    <w:rsid w:val="00B46B3C"/>
    <w:rsid w:val="00C85104"/>
    <w:rsid w:val="00D03185"/>
    <w:rsid w:val="00D14ED9"/>
    <w:rsid w:val="00D7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15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F4151"/>
  </w:style>
  <w:style w:type="character" w:customStyle="1" w:styleId="submenu-table">
    <w:name w:val="submenu-table"/>
    <w:basedOn w:val="a0"/>
    <w:rsid w:val="001F4151"/>
  </w:style>
  <w:style w:type="character" w:styleId="a5">
    <w:name w:val="Strong"/>
    <w:basedOn w:val="a0"/>
    <w:uiPriority w:val="22"/>
    <w:qFormat/>
    <w:rsid w:val="001F41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5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F4151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F4151"/>
  </w:style>
  <w:style w:type="character" w:customStyle="1" w:styleId="submenu-table">
    <w:name w:val="submenu-table"/>
    <w:basedOn w:val="a0"/>
    <w:rsid w:val="001F4151"/>
  </w:style>
  <w:style w:type="character" w:styleId="a5">
    <w:name w:val="Strong"/>
    <w:basedOn w:val="a0"/>
    <w:uiPriority w:val="22"/>
    <w:qFormat/>
    <w:rsid w:val="001F41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Екатерина Петровна</cp:lastModifiedBy>
  <cp:revision>9</cp:revision>
  <dcterms:created xsi:type="dcterms:W3CDTF">2015-01-28T08:34:00Z</dcterms:created>
  <dcterms:modified xsi:type="dcterms:W3CDTF">2015-02-02T10:18:00Z</dcterms:modified>
</cp:coreProperties>
</file>