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«УТВЕРЖДАЮ»</w:t>
      </w:r>
    </w:p>
    <w:p w:rsidR="004D5D49" w:rsidRDefault="009E5BCC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Руководитель </w:t>
      </w:r>
      <w:r w:rsidR="004D5D49">
        <w:rPr>
          <w:rFonts w:ascii="Times New Roman" w:hAnsi="Times New Roman"/>
          <w:sz w:val="28"/>
          <w:szCs w:val="28"/>
          <w:lang w:val="kk-KZ"/>
        </w:rPr>
        <w:t xml:space="preserve"> областного </w:t>
      </w:r>
    </w:p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Дворца школьников им.М.М.Катаева</w:t>
      </w:r>
    </w:p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sz w:val="28"/>
          <w:szCs w:val="28"/>
        </w:rPr>
        <w:t>Ерубаева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А.Ж.</w:t>
      </w:r>
    </w:p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D49" w:rsidRDefault="004D5D49" w:rsidP="004D5D4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F6C7C" w:rsidRDefault="004D5D49" w:rsidP="004D5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бластного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семинара  педагогов</w:t>
      </w:r>
      <w:r>
        <w:rPr>
          <w:rFonts w:ascii="Times New Roman" w:hAnsi="Times New Roman"/>
          <w:sz w:val="28"/>
          <w:szCs w:val="28"/>
          <w:lang w:val="kk-KZ"/>
        </w:rPr>
        <w:t xml:space="preserve">  дополнительного образования, руководителей инстр</w:t>
      </w:r>
      <w:r w:rsidR="00AF6C7C">
        <w:rPr>
          <w:rFonts w:ascii="Times New Roman" w:hAnsi="Times New Roman"/>
          <w:sz w:val="28"/>
          <w:szCs w:val="28"/>
          <w:lang w:val="kk-KZ"/>
        </w:rPr>
        <w:t xml:space="preserve">ументальных детских коллективов </w:t>
      </w:r>
      <w:r>
        <w:rPr>
          <w:rFonts w:ascii="Times New Roman" w:hAnsi="Times New Roman"/>
          <w:sz w:val="28"/>
          <w:szCs w:val="28"/>
          <w:lang w:val="kk-KZ"/>
        </w:rPr>
        <w:t>(домбра)</w:t>
      </w:r>
      <w:r w:rsidR="00AF6C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4D5D49" w:rsidRDefault="004D5D49" w:rsidP="004D5D4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AF6C7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«</w:t>
      </w:r>
      <w:r w:rsidR="009F11B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Развитие у учащихся национальной культуры через жанр кюй</w:t>
      </w:r>
      <w:r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»</w:t>
      </w:r>
    </w:p>
    <w:p w:rsidR="004D5D49" w:rsidRDefault="001F74AB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</w:t>
      </w:r>
      <w:r w:rsidR="00460546">
        <w:rPr>
          <w:rFonts w:ascii="Times New Roman" w:hAnsi="Times New Roman"/>
          <w:b/>
          <w:sz w:val="28"/>
          <w:szCs w:val="28"/>
          <w:lang w:val="kk-KZ"/>
        </w:rPr>
        <w:t>.04.16г., 10.00-12.3</w:t>
      </w:r>
      <w:r w:rsidR="004D5D49">
        <w:rPr>
          <w:rFonts w:ascii="Times New Roman" w:hAnsi="Times New Roman"/>
          <w:b/>
          <w:sz w:val="28"/>
          <w:szCs w:val="28"/>
          <w:lang w:val="kk-KZ"/>
        </w:rPr>
        <w:t xml:space="preserve">0 </w:t>
      </w:r>
    </w:p>
    <w:p w:rsidR="004D5D49" w:rsidRDefault="004D5D49" w:rsidP="004D5D4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малый зал ОДШ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D5D49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9.00-10.00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Регистрация участников семинара.</w:t>
            </w:r>
          </w:p>
        </w:tc>
      </w:tr>
      <w:tr w:rsidR="004D5D49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10.00-10.10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C" w:rsidRDefault="004D5D49" w:rsidP="00AF6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Приветственное слово </w:t>
            </w:r>
            <w:r w:rsidR="009E5BCC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областного Дворца школьников им.М.М.Катаева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Ерубаевой Алмы Жумабаевны.</w:t>
            </w:r>
          </w:p>
          <w:p w:rsidR="004D5D49" w:rsidRDefault="004D5D49" w:rsidP="00AF6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Знакомство с программой семинара.</w:t>
            </w:r>
          </w:p>
        </w:tc>
      </w:tr>
      <w:tr w:rsidR="004D5D49" w:rsidRPr="0033540C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60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10.10-10.35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9E5BCC" w:rsidP="009E5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«Бастауыш сынып оқушыларын күйшілік өнеріне баулудың пайдалылығы»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. </w:t>
            </w:r>
            <w:r w:rsidR="004D5D49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Сагитова Жанар Серикбаевна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магистрант искусствоведения, старший преподаватель кафедры методики</w:t>
            </w:r>
            <w:r w:rsidR="00C1340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и теории музыки ПГПИ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4D5D49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10.3</w:t>
            </w:r>
            <w:r w:rsidR="00460546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5-10.5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5</w:t>
            </w: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10.</w:t>
            </w:r>
            <w:r w:rsidR="00460546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55-11.1</w:t>
            </w: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0</w:t>
            </w: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60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11.10-11.25</w:t>
            </w: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4D5D49" w:rsidP="00460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Обмен отытом работы:</w:t>
            </w:r>
          </w:p>
          <w:p w:rsidR="004D5D49" w:rsidRDefault="009E5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«Оқушыларға эстетикалық тәрбие берудегі күй өнерінің алатын орны». </w:t>
            </w:r>
            <w:r w:rsidR="004D5D49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Кенжиханова Алтын Гафуровна,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руководитель образцового домбрового оркестр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 «Жас екпін» Дворца школьников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9E5BCC" w:rsidRDefault="009E5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9E5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«Оқушыларға тәрбие  беруде  халық күйлері мен  әндерінің алатын орны». </w:t>
            </w:r>
            <w:r w:rsidR="004D5D49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Кайирбекова Гульжан Болсынгазиевна,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музыкальный руководитель культурно – досугового центра села Алгабас г. Аксу, руководитель казахского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народного ансамбля  «Мұрагер»</w:t>
            </w:r>
          </w:p>
          <w:p w:rsidR="009E5BCC" w:rsidRDefault="009E5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</w:p>
          <w:p w:rsidR="004D5D49" w:rsidRDefault="009E5BCC" w:rsidP="009E5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«Приемы формирования музыкольно – ритмического мышления на уроках этносольфеджио». </w:t>
            </w:r>
            <w:r w:rsidR="004D5D49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Кощук Эльвира Геннадьевна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>, преподаватель ДМШ №1 г.Павлодара, победитель областного кон</w:t>
            </w:r>
            <w:r w:rsidR="00AF6C7C">
              <w:rPr>
                <w:rFonts w:ascii="Times New Roman" w:hAnsi="Times New Roman"/>
                <w:sz w:val="28"/>
                <w:szCs w:val="28"/>
                <w:lang w:val="kk-KZ" w:eastAsia="en-US"/>
              </w:rPr>
              <w:t>к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>урса «Лучший педагог дополнительного об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разования Павлодарской области»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4D5D49" w:rsidRPr="009E5BCC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11.25-12.10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Мастер – класс</w:t>
            </w:r>
            <w:r w:rsidR="00AF6C7C">
              <w:rPr>
                <w:rFonts w:ascii="Times New Roman" w:hAnsi="Times New Roman"/>
                <w:sz w:val="28"/>
                <w:szCs w:val="28"/>
                <w:lang w:val="kk-KZ" w:eastAsia="en-US"/>
              </w:rPr>
              <w:t>:</w:t>
            </w:r>
          </w:p>
          <w:p w:rsidR="004D5D49" w:rsidRPr="00460546" w:rsidRDefault="009E5BCC" w:rsidP="009E5B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Ансамбльде қосымша аспаптармен ойнау және шығарманы  нюанстары арқылы екі дауыста ойнау ерекшелігін көрсету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». </w:t>
            </w:r>
            <w:r w:rsidR="00C1340D" w:rsidRPr="00AF6C7C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Кенжеханов Мади Батырханович</w:t>
            </w:r>
            <w:r w:rsidR="00C1340D">
              <w:rPr>
                <w:rFonts w:ascii="Times New Roman" w:hAnsi="Times New Roman"/>
                <w:sz w:val="28"/>
                <w:szCs w:val="28"/>
                <w:lang w:val="kk-KZ" w:eastAsia="en-US"/>
              </w:rPr>
              <w:t>- руководитель образцового домбрового оркестра «Жас екпін»,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4D5D49" w:rsidRPr="00AF6C7C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Райымбеков Куаныш Егеубаевич</w:t>
            </w:r>
            <w:r w:rsidR="00AF6C7C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03407D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ак</w:t>
            </w:r>
            <w:r w:rsidR="00C1340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компаниатор образцового домбрового оркестра «Жас екпін» </w:t>
            </w:r>
            <w:r w:rsidR="004D5D49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Дворца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школьников</w:t>
            </w:r>
            <w:r w:rsidR="00C1340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4D5D49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12.10-12.20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Рефлексия</w:t>
            </w:r>
          </w:p>
        </w:tc>
      </w:tr>
      <w:tr w:rsidR="004D5D49" w:rsidTr="004D5D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12.20-12.30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D49" w:rsidRDefault="004D5D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Вручение сертификатов.</w:t>
            </w:r>
          </w:p>
        </w:tc>
      </w:tr>
    </w:tbl>
    <w:p w:rsidR="00E61A01" w:rsidRDefault="00E61A01" w:rsidP="00381DC6"/>
    <w:sectPr w:rsidR="00E61A01" w:rsidSect="00381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D"/>
    <w:rsid w:val="0003407D"/>
    <w:rsid w:val="001F74AB"/>
    <w:rsid w:val="0033540C"/>
    <w:rsid w:val="00381DC6"/>
    <w:rsid w:val="00460546"/>
    <w:rsid w:val="004D5D49"/>
    <w:rsid w:val="0076251D"/>
    <w:rsid w:val="00936BD7"/>
    <w:rsid w:val="009E5BCC"/>
    <w:rsid w:val="009F11BC"/>
    <w:rsid w:val="00AF6C7C"/>
    <w:rsid w:val="00C1340D"/>
    <w:rsid w:val="00E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2016-03-24T08:09:00Z</cp:lastPrinted>
  <dcterms:created xsi:type="dcterms:W3CDTF">2016-03-24T05:22:00Z</dcterms:created>
  <dcterms:modified xsi:type="dcterms:W3CDTF">2016-04-25T09:53:00Z</dcterms:modified>
</cp:coreProperties>
</file>