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1D" w:rsidRPr="00D4428F" w:rsidRDefault="00B7021D" w:rsidP="00F974EC">
      <w:pPr>
        <w:shd w:val="clear" w:color="auto" w:fill="FBFCFB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D4428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="00464D85" w:rsidRPr="00D4428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>Бекітемін</w:t>
      </w:r>
      <w:r w:rsidRPr="00D4428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464D85" w:rsidRPr="00D4428F" w:rsidRDefault="00464D85" w:rsidP="00F974EC">
      <w:pPr>
        <w:shd w:val="clear" w:color="auto" w:fill="FBFCFB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</w:pPr>
      <w:r w:rsidRPr="00D4428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>«</w:t>
      </w:r>
      <w:r w:rsidRPr="00D4428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М.М.Катаев</w:t>
      </w:r>
      <w:r w:rsidRPr="00D4428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 атындағы</w:t>
      </w:r>
      <w:r w:rsidRPr="00D4428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974EC" w:rsidRPr="00D4428F" w:rsidRDefault="00464D85" w:rsidP="00F974EC">
      <w:pPr>
        <w:shd w:val="clear" w:color="auto" w:fill="FBFCFB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</w:pPr>
      <w:r w:rsidRPr="00D4428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>Оқушылар сарайы»КМҚК басшысы</w:t>
      </w:r>
      <w:r w:rsidR="00B7021D" w:rsidRPr="00D4428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B7021D" w:rsidRPr="00D4428F" w:rsidRDefault="00B7021D" w:rsidP="00F974EC">
      <w:pPr>
        <w:shd w:val="clear" w:color="auto" w:fill="FBFCFB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</w:pPr>
      <w:r w:rsidRPr="00D4428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>__________________ Ерубаева А.Ж.</w:t>
      </w:r>
    </w:p>
    <w:p w:rsidR="00B7021D" w:rsidRPr="00D4428F" w:rsidRDefault="00B7021D" w:rsidP="00F974EC">
      <w:p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</w:pPr>
    </w:p>
    <w:p w:rsidR="00F974EC" w:rsidRPr="00D4428F" w:rsidRDefault="00F974EC" w:rsidP="00F974EC">
      <w:p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</w:pPr>
    </w:p>
    <w:p w:rsidR="00E125B2" w:rsidRPr="00DA2B6C" w:rsidRDefault="00B7021D" w:rsidP="00F974EC">
      <w:pPr>
        <w:shd w:val="clear" w:color="auto" w:fill="FBFC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kk-KZ" w:eastAsia="ru-RU"/>
        </w:rPr>
      </w:pPr>
      <w:bookmarkStart w:id="0" w:name="_GoBack"/>
      <w:r w:rsidRPr="00DA2B6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</w:t>
      </w:r>
      <w:r w:rsidRPr="00DA2B6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kk-KZ" w:eastAsia="ru-RU"/>
        </w:rPr>
        <w:t>Менің отбасым</w:t>
      </w:r>
      <w:r w:rsidRPr="00DA2B6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»</w:t>
      </w:r>
      <w:r w:rsidR="00E125B2" w:rsidRPr="00DA2B6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kk-KZ" w:eastAsia="ru-RU"/>
        </w:rPr>
        <w:t xml:space="preserve"> облыстық бейнероликтер конкурсының</w:t>
      </w:r>
    </w:p>
    <w:p w:rsidR="00B7021D" w:rsidRPr="00DA2B6C" w:rsidRDefault="00E125B2" w:rsidP="00F974EC">
      <w:pPr>
        <w:shd w:val="clear" w:color="auto" w:fill="FBFC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kk-KZ" w:eastAsia="ru-RU"/>
        </w:rPr>
      </w:pPr>
      <w:r w:rsidRPr="00DA2B6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kk-KZ" w:eastAsia="ru-RU"/>
        </w:rPr>
        <w:t xml:space="preserve">ЕРЕЖЕСІ </w:t>
      </w:r>
    </w:p>
    <w:bookmarkEnd w:id="0"/>
    <w:p w:rsidR="00F974EC" w:rsidRPr="00D4428F" w:rsidRDefault="00F974EC" w:rsidP="00F974EC">
      <w:pPr>
        <w:shd w:val="clear" w:color="auto" w:fill="FBFC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EB0649" w:rsidRPr="00D4428F" w:rsidRDefault="00E125B2" w:rsidP="00F974EC">
      <w:pPr>
        <w:pStyle w:val="a5"/>
        <w:numPr>
          <w:ilvl w:val="0"/>
          <w:numId w:val="12"/>
        </w:numPr>
        <w:shd w:val="clear" w:color="auto" w:fill="FBFC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D4428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kk-KZ" w:eastAsia="ru-RU"/>
        </w:rPr>
        <w:t>Жалпы ережелер</w:t>
      </w:r>
    </w:p>
    <w:p w:rsidR="00B7021D" w:rsidRPr="00D4428F" w:rsidRDefault="00860150" w:rsidP="00F974EC">
      <w:pPr>
        <w:pStyle w:val="a5"/>
        <w:numPr>
          <w:ilvl w:val="1"/>
          <w:numId w:val="12"/>
        </w:num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D4428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Бұл ереже </w:t>
      </w:r>
      <w:r w:rsidR="00B7021D" w:rsidRPr="00D4428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="00B7021D" w:rsidRPr="00D4428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>Менің отбасым</w:t>
      </w:r>
      <w:r w:rsidRPr="00D4428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 (</w:t>
      </w:r>
      <w:r w:rsidRPr="00D4428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>бұдан әрі</w:t>
      </w:r>
      <w:r w:rsidR="00B7021D" w:rsidRPr="00D4428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- Конкурс)</w:t>
      </w:r>
      <w:r w:rsidRPr="00D4428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D4428F">
        <w:rPr>
          <w:rFonts w:ascii="Times New Roman" w:eastAsia="Times New Roman" w:hAnsi="Times New Roman" w:cs="Times New Roman"/>
          <w:iCs/>
          <w:bdr w:val="none" w:sz="0" w:space="0" w:color="auto" w:frame="1"/>
          <w:lang w:val="kk-KZ" w:eastAsia="ru-RU"/>
        </w:rPr>
        <w:t xml:space="preserve">облыстық бейнероликтер конкурсын өткізудің тәртібін, шарттарын және мерзімін анықтайды </w:t>
      </w:r>
    </w:p>
    <w:p w:rsidR="00B7021D" w:rsidRPr="00D4428F" w:rsidRDefault="00B7021D" w:rsidP="00F974EC">
      <w:pPr>
        <w:pStyle w:val="a5"/>
        <w:numPr>
          <w:ilvl w:val="1"/>
          <w:numId w:val="12"/>
        </w:num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="00860150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отбасылық құндылықтарды, ата-ана болу жауапкершілігін насихаттау, түрлі категориялы </w:t>
      </w:r>
      <w:r w:rsidR="00DA2B6C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отбасылардың </w:t>
      </w:r>
      <w:proofErr w:type="spellStart"/>
      <w:r w:rsidR="00DA2B6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үздік</w:t>
      </w:r>
      <w:proofErr w:type="spellEnd"/>
      <w:r w:rsidR="00860150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тәрбие тәжірибесін тарату</w:t>
      </w:r>
      <w:r w:rsidR="00A47386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 ықпал етуге арналады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C52" w:rsidRPr="00D4428F" w:rsidRDefault="00476C52" w:rsidP="00F974EC">
      <w:pPr>
        <w:pStyle w:val="a5"/>
        <w:numPr>
          <w:ilvl w:val="1"/>
          <w:numId w:val="12"/>
        </w:num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</w:t>
      </w:r>
      <w:r w:rsidR="00B7021D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 </w:t>
      </w:r>
      <w:r w:rsidR="00974209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74209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М.М.Катаев</w:t>
      </w:r>
      <w:proofErr w:type="spellEnd"/>
      <w:r w:rsidR="00A47386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74209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7386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тындағы Оқушылар </w:t>
      </w:r>
      <w:r w:rsidR="00DA2B6C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сарайы</w:t>
      </w:r>
      <w:r w:rsidR="00DA2B6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A2B6C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КМҚК </w:t>
      </w:r>
      <w:r w:rsidR="00DA2B6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74209" w:rsidRPr="00D44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Familyday</w:t>
      </w:r>
      <w:proofErr w:type="spellEnd"/>
      <w:r w:rsidR="00974209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7386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облыстық жобасы шеңберінде өткізіледі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21D" w:rsidRPr="00D4428F" w:rsidRDefault="00A47386" w:rsidP="00F974EC">
      <w:pPr>
        <w:pStyle w:val="a5"/>
        <w:numPr>
          <w:ilvl w:val="1"/>
          <w:numId w:val="12"/>
        </w:num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ты ұйымдастыру және өткізу үшін </w:t>
      </w:r>
      <w:r w:rsidR="00DA2B6C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ұйымдастыру </w:t>
      </w:r>
      <w:proofErr w:type="spellStart"/>
      <w:r w:rsidR="00DA2B6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комитеті</w:t>
      </w:r>
      <w:proofErr w:type="spellEnd"/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бұдан әрі</w:t>
      </w:r>
      <w:r w:rsidR="00B7021D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Ұйым</w:t>
      </w:r>
      <w:r w:rsidR="00B7021D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="00B7021D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құрылады</w:t>
      </w:r>
      <w:r w:rsidR="00B7021D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оның құрамын конкурсты ұйымдастыру және өткізу үшін жауапты Оқушылар сарайының әкімшілігі және әдістемелік бөлім анықтайды</w:t>
      </w:r>
      <w:r w:rsidR="00B7021D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21D" w:rsidRPr="00D4428F" w:rsidRDefault="00A47386" w:rsidP="00F974EC">
      <w:pPr>
        <w:pStyle w:val="a5"/>
        <w:numPr>
          <w:ilvl w:val="1"/>
          <w:numId w:val="12"/>
        </w:num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Ұйымдастыру 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інің төрайымы 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21D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7021D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М.М.Катаев</w:t>
      </w:r>
      <w:proofErr w:type="spellEnd"/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7021D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тындағы Оқушылар сарайы</w:t>
      </w:r>
      <w:r w:rsidR="00B7021D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КМҚК басшысы </w:t>
      </w:r>
      <w:proofErr w:type="spellStart"/>
      <w:r w:rsidR="00B7021D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Ерубаева</w:t>
      </w:r>
      <w:proofErr w:type="spellEnd"/>
      <w:r w:rsidR="00B7021D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А.Ж.</w:t>
      </w:r>
    </w:p>
    <w:p w:rsidR="00B7021D" w:rsidRPr="00D4428F" w:rsidRDefault="00A47386" w:rsidP="00F974EC">
      <w:pPr>
        <w:pStyle w:val="a5"/>
        <w:numPr>
          <w:ilvl w:val="1"/>
          <w:numId w:val="12"/>
        </w:num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Келіп түскен материалдарға баға беру мақсатында Сараптау кеңесі құрылады</w:t>
      </w:r>
      <w:r w:rsidR="00B7021D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кеңес шеттен келген  білім беру мекемелерінің білікті мамандар қатарынан қалыптасады</w:t>
      </w:r>
      <w:r w:rsidR="00EB0649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4EC" w:rsidRPr="00D4428F" w:rsidRDefault="00F974EC" w:rsidP="00F974EC">
      <w:pPr>
        <w:pStyle w:val="a5"/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649" w:rsidRPr="00D4428F" w:rsidRDefault="00E125B2" w:rsidP="00F974EC">
      <w:pPr>
        <w:pStyle w:val="a5"/>
        <w:numPr>
          <w:ilvl w:val="0"/>
          <w:numId w:val="12"/>
        </w:numPr>
        <w:shd w:val="clear" w:color="auto" w:fill="FBFCFB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Pr="00D442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тың мақсаты және міндеттері</w:t>
      </w:r>
      <w:r w:rsidR="00EB0649" w:rsidRPr="00D44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974EC" w:rsidRPr="00D4428F" w:rsidRDefault="00C85335" w:rsidP="00F974EC">
      <w:pPr>
        <w:pStyle w:val="a5"/>
        <w:numPr>
          <w:ilvl w:val="1"/>
          <w:numId w:val="12"/>
        </w:num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ың мақсаты</w:t>
      </w:r>
      <w:r w:rsidR="00476C52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отбасы 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ын нығайту</w:t>
      </w:r>
      <w:r w:rsidR="00476C52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отбасылық құндылықтар</w:t>
      </w:r>
      <w:r w:rsidR="002C7BF7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мен дәстүрлерді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C7BF7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бекіту және тарату, баланы </w:t>
      </w:r>
      <w:r w:rsidR="00DA2B6C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дұрыс тәрбиелеу</w:t>
      </w:r>
      <w:r w:rsidR="002C7BF7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оны дамыту бойынша отбасылық үлгілі тәжірибені көпшілікке таныту және жариялау болып табылады</w:t>
      </w:r>
      <w:r w:rsidR="00476C52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4EC" w:rsidRPr="00D4428F" w:rsidRDefault="002C7BF7" w:rsidP="00F974EC">
      <w:pPr>
        <w:pStyle w:val="a5"/>
        <w:numPr>
          <w:ilvl w:val="1"/>
          <w:numId w:val="12"/>
        </w:num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  <w:lang w:val="kk-KZ"/>
        </w:rPr>
        <w:t>Міндеттері</w:t>
      </w:r>
      <w:r w:rsidR="008A6AB5" w:rsidRPr="00D4428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:</w:t>
      </w:r>
    </w:p>
    <w:p w:rsidR="00F974EC" w:rsidRPr="00D4428F" w:rsidRDefault="008A6AB5" w:rsidP="00F974EC">
      <w:pPr>
        <w:pStyle w:val="a5"/>
        <w:shd w:val="clear" w:color="auto" w:fill="FBFCFB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 w:rsidRPr="00D4428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- </w:t>
      </w:r>
      <w:r w:rsidR="002C7BF7" w:rsidRPr="00D4428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  <w:lang w:val="kk-KZ"/>
        </w:rPr>
        <w:t>отбасылық құндылықтарды күшейту</w:t>
      </w:r>
      <w:r w:rsidRPr="00D4428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,     </w:t>
      </w:r>
    </w:p>
    <w:p w:rsidR="00F974EC" w:rsidRPr="00D4428F" w:rsidRDefault="008A6AB5" w:rsidP="00F974EC">
      <w:pPr>
        <w:pStyle w:val="a5"/>
        <w:shd w:val="clear" w:color="auto" w:fill="FBFCFB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E1E1E"/>
          <w:sz w:val="24"/>
          <w:szCs w:val="24"/>
        </w:rPr>
      </w:pPr>
      <w:r w:rsidRPr="00D4428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- </w:t>
      </w:r>
      <w:r w:rsidR="002C7BF7" w:rsidRPr="00D4428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  <w:lang w:val="kk-KZ"/>
        </w:rPr>
        <w:t>балаларды өз отбасының тарихы мен дәстүрлеріне қатыстыру</w:t>
      </w:r>
      <w:r w:rsidRPr="00D4428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;</w:t>
      </w:r>
    </w:p>
    <w:p w:rsidR="00F974EC" w:rsidRPr="00D4428F" w:rsidRDefault="008A6AB5" w:rsidP="00F974EC">
      <w:pPr>
        <w:pStyle w:val="a5"/>
        <w:shd w:val="clear" w:color="auto" w:fill="FBFCFB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 w:rsidRPr="00D4428F">
        <w:rPr>
          <w:rFonts w:ascii="Times New Roman" w:hAnsi="Times New Roman" w:cs="Times New Roman"/>
          <w:color w:val="1E1E1E"/>
          <w:sz w:val="24"/>
          <w:szCs w:val="24"/>
        </w:rPr>
        <w:t xml:space="preserve">- </w:t>
      </w:r>
      <w:r w:rsidR="002C7BF7" w:rsidRPr="00D4428F">
        <w:rPr>
          <w:rFonts w:ascii="Times New Roman" w:hAnsi="Times New Roman" w:cs="Times New Roman"/>
          <w:color w:val="1E1E1E"/>
          <w:sz w:val="24"/>
          <w:szCs w:val="24"/>
          <w:lang w:val="kk-KZ"/>
        </w:rPr>
        <w:t>өз әулетінің мәдени-тарихи мұрасына деген қызығушылығын арттыру</w:t>
      </w:r>
      <w:r w:rsidRPr="00D4428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; </w:t>
      </w:r>
    </w:p>
    <w:p w:rsidR="008A6AB5" w:rsidRPr="00D4428F" w:rsidRDefault="008A6AB5" w:rsidP="00F974EC">
      <w:pPr>
        <w:pStyle w:val="a5"/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- </w:t>
      </w:r>
      <w:r w:rsidR="002C7BF7" w:rsidRPr="00D4428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  <w:lang w:val="kk-KZ"/>
        </w:rPr>
        <w:t xml:space="preserve">Өзінің кіші Отаны, өзінің отбасы мүшелеріне құрмет және қамқорлық көзқарасын, отбасына құндылық </w:t>
      </w:r>
      <w:r w:rsidR="00DA2B6C" w:rsidRPr="00D4428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  <w:lang w:val="kk-KZ"/>
        </w:rPr>
        <w:t>сезімін тәрбиелеу</w:t>
      </w:r>
      <w:r w:rsidRPr="00D4428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;</w:t>
      </w:r>
    </w:p>
    <w:p w:rsidR="008A6AB5" w:rsidRPr="00D4428F" w:rsidRDefault="00F974EC" w:rsidP="00F974EC">
      <w:pPr>
        <w:shd w:val="clear" w:color="auto" w:fill="FBFC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</w:t>
      </w:r>
      <w:r w:rsidR="00E125B2"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8A6AB5"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Конкурс</w:t>
      </w:r>
      <w:r w:rsidR="00E125B2"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қа қатысудың шарттары</w:t>
      </w:r>
    </w:p>
    <w:p w:rsidR="008A6AB5" w:rsidRPr="00D4428F" w:rsidRDefault="008A6AB5" w:rsidP="00F974EC">
      <w:pPr>
        <w:pStyle w:val="a5"/>
        <w:numPr>
          <w:ilvl w:val="1"/>
          <w:numId w:val="13"/>
        </w:num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</w:t>
      </w:r>
      <w:proofErr w:type="spellEnd"/>
      <w:r w:rsidR="008023D6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 түрде өткізіледі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693F" w:rsidRPr="00D4428F" w:rsidRDefault="008023D6" w:rsidP="00F974EC">
      <w:pPr>
        <w:pStyle w:val="a5"/>
        <w:numPr>
          <w:ilvl w:val="1"/>
          <w:numId w:val="13"/>
        </w:num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 </w:t>
      </w:r>
      <w:r w:rsidR="00DA2B6C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түрлі </w:t>
      </w:r>
      <w:proofErr w:type="spellStart"/>
      <w:r w:rsidR="00DA2B6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категориядағы</w:t>
      </w:r>
      <w:proofErr w:type="spellEnd"/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отбасылар қатыса алады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693F" w:rsidRPr="00D4428F" w:rsidRDefault="001D2D1F" w:rsidP="00F974EC">
      <w:pPr>
        <w:pStyle w:val="a5"/>
        <w:numPr>
          <w:ilvl w:val="1"/>
          <w:numId w:val="13"/>
        </w:num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тың тілі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орыс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AB5" w:rsidRPr="00D4428F" w:rsidRDefault="001D2D1F" w:rsidP="00F974EC">
      <w:pPr>
        <w:pStyle w:val="a5"/>
        <w:numPr>
          <w:ilvl w:val="1"/>
          <w:numId w:val="13"/>
        </w:num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proofErr w:type="spellStart"/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proofErr w:type="spellEnd"/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қаысушылары бірнеше номинация бойынша қатысуға құқылы</w:t>
      </w:r>
      <w:r w:rsidR="008A6AB5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алайда әр номинация бойынша бір </w:t>
      </w:r>
      <w:r w:rsidR="008A6AB5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дан ғана қабылданады</w:t>
      </w:r>
      <w:r w:rsidR="008A6AB5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693F" w:rsidRPr="00D4428F" w:rsidRDefault="00B7693F" w:rsidP="00F974EC">
      <w:p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3F" w:rsidRPr="00D4428F" w:rsidRDefault="00E125B2" w:rsidP="00F974EC">
      <w:pPr>
        <w:pStyle w:val="a5"/>
        <w:numPr>
          <w:ilvl w:val="0"/>
          <w:numId w:val="13"/>
        </w:numPr>
        <w:shd w:val="clear" w:color="auto" w:fill="FBFC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Конкурс</w:t>
      </w:r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тық іріктеу </w:t>
      </w:r>
      <w:r w:rsidR="00DA2B6C"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келесідей </w:t>
      </w:r>
      <w:proofErr w:type="spellStart"/>
      <w:r w:rsidR="00DA2B6C"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номинациялар</w:t>
      </w:r>
      <w:proofErr w:type="spellEnd"/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бойынша өткізіледі:</w:t>
      </w:r>
    </w:p>
    <w:p w:rsidR="00F974EC" w:rsidRPr="00D4428F" w:rsidRDefault="00B7693F" w:rsidP="00F974EC">
      <w:pPr>
        <w:pStyle w:val="a5"/>
        <w:numPr>
          <w:ilvl w:val="0"/>
          <w:numId w:val="14"/>
        </w:num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r w:rsidR="00860150"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Өмірдің күші отбасыда</w:t>
      </w:r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».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F4DB0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Түрлі </w:t>
      </w:r>
      <w:r w:rsidR="008F4DB0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4DB0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</w:t>
      </w:r>
      <w:proofErr w:type="spellEnd"/>
      <w:r w:rsidR="008F4DB0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ядағы отбасылардың жақсы тәжірибесін жария ететін және өмір жолында ортақ отбасылық мақсатқа жетуде отбасы рөлінің маңыздылығын көрсететін, отбасылық жобалар іске асыру, өмірдегі қиыншылықтар мен мәселелерді жеңуді баяндайтын, басқа отбасыларға көмектесетін </w:t>
      </w:r>
      <w:r w:rsidR="00A3121E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отбасы тәжірибесі туралы </w:t>
      </w:r>
      <w:r w:rsidR="008F4DB0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м</w:t>
      </w:r>
      <w:proofErr w:type="spellStart"/>
      <w:r w:rsidR="008F4DB0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</w:t>
      </w:r>
      <w:proofErr w:type="spellEnd"/>
      <w:r w:rsidR="008F4DB0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дар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4EC" w:rsidRPr="00D4428F" w:rsidRDefault="00B7693F" w:rsidP="00F974EC">
      <w:pPr>
        <w:pStyle w:val="a5"/>
        <w:numPr>
          <w:ilvl w:val="0"/>
          <w:numId w:val="14"/>
        </w:num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«</w:t>
      </w:r>
      <w:r w:rsidR="00860150"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Әке болу</w:t>
      </w:r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860150"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парыз және сый</w:t>
      </w:r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».</w:t>
      </w:r>
      <w:r w:rsidRPr="00D4428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="00A3121E" w:rsidRPr="00D4428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Әкенің</w:t>
      </w:r>
      <w:r w:rsidR="00A3121E"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A3121E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отбасындағы, бала тәрбиесі, отбасылық тәртіп пен дәстүрлерді сақтаудағы  орны, маңызына арналған м</w:t>
      </w:r>
      <w:proofErr w:type="spellStart"/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</w:t>
      </w:r>
      <w:proofErr w:type="spellEnd"/>
      <w:r w:rsidR="00A3121E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дар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4EC" w:rsidRPr="00D4428F" w:rsidRDefault="00B7693F" w:rsidP="00F974EC">
      <w:pPr>
        <w:pStyle w:val="a5"/>
        <w:numPr>
          <w:ilvl w:val="0"/>
          <w:numId w:val="14"/>
        </w:num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r w:rsidR="00860150"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Жомарт жүрек</w:t>
      </w:r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». </w:t>
      </w:r>
      <w:r w:rsidR="00A3121E" w:rsidRPr="00D4428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Түрлі</w:t>
      </w:r>
      <w:r w:rsidR="00A3121E"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A3121E" w:rsidRPr="00D4428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отбасы үлгісіндегі табысты</w:t>
      </w:r>
      <w:r w:rsidR="00A3121E"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A3121E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тәжірибеге арналған м</w:t>
      </w:r>
      <w:proofErr w:type="spellStart"/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</w:t>
      </w:r>
      <w:proofErr w:type="spellEnd"/>
      <w:r w:rsidR="00A3121E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дар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3121E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көп балалы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121E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ата-ананың қамқорлығынсыз қалған балаларға туған ата-анасындай болған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121E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 отбасы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121E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сонымен бірге мүгедек балаларды тәрбиелеп өсіріп отырған отбасылар туралы материалдар 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3121E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табысты әлеуметтендіруге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121E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сонымен бірге </w:t>
      </w:r>
      <w:r w:rsidR="00956A1C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ерекше балалары бар отбасына көмек беруге арналған </w:t>
      </w:r>
      <w:r w:rsidR="00956A1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="00956A1C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дар 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7693F" w:rsidRPr="00D4428F" w:rsidRDefault="00B7693F" w:rsidP="00F974EC">
      <w:pPr>
        <w:pStyle w:val="a5"/>
        <w:numPr>
          <w:ilvl w:val="0"/>
          <w:numId w:val="14"/>
        </w:num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r w:rsidR="00860150"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Отбасы жалғаушы жіп</w:t>
      </w:r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». </w:t>
      </w:r>
      <w:r w:rsidR="00956A1C" w:rsidRPr="00D4428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Отбасылық</w:t>
      </w:r>
      <w:r w:rsidR="00956A1C"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956A1C" w:rsidRPr="00D4428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 xml:space="preserve">дәстүрлер мен құндылықтарды нығайтуға, отбасылық ұрпақ жалғастығы, уақиғалар, мысалға бауыр-ағалар  мен қарындастардың, басқа туыстардың  </w:t>
      </w:r>
      <w:r w:rsidR="00956A1C"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956A1C" w:rsidRPr="00D4428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 xml:space="preserve">қарым-қатынасы, жас отбасын құру, жас жұбайлардың тәжірибесі, көп жыл бірге тұратын жұбайлар туралы, олардың шығармашылықтары мен белсенді мазмұнды демалысы туралы әңгімелейтін  </w:t>
      </w:r>
      <w:r w:rsidR="00956A1C"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956A1C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</w:t>
      </w:r>
      <w:proofErr w:type="spellEnd"/>
      <w:r w:rsidR="00956A1C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дар.</w:t>
      </w:r>
    </w:p>
    <w:p w:rsidR="00B7693F" w:rsidRPr="00D4428F" w:rsidRDefault="00B7693F" w:rsidP="00F974EC">
      <w:pPr>
        <w:shd w:val="clear" w:color="auto" w:fill="FBFCFB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7693F" w:rsidRPr="00D4428F" w:rsidRDefault="00E125B2" w:rsidP="00F974EC">
      <w:pPr>
        <w:pStyle w:val="a5"/>
        <w:numPr>
          <w:ilvl w:val="0"/>
          <w:numId w:val="13"/>
        </w:numPr>
        <w:shd w:val="clear" w:color="auto" w:fill="FBFC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К</w:t>
      </w:r>
      <w:proofErr w:type="spellStart"/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онкурс</w:t>
      </w:r>
      <w:proofErr w:type="spellEnd"/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тық </w:t>
      </w:r>
      <w:r w:rsidR="00956A1C"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жұмысты </w:t>
      </w:r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іріктеудің тәртібі</w:t>
      </w:r>
    </w:p>
    <w:p w:rsidR="00B7693F" w:rsidRPr="00D4428F" w:rsidRDefault="00B7693F" w:rsidP="00F974EC">
      <w:p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F974EC" w:rsidRPr="00D4428F" w:rsidRDefault="00642BB9" w:rsidP="00F974EC">
      <w:pPr>
        <w:pStyle w:val="a5"/>
        <w:numPr>
          <w:ilvl w:val="1"/>
          <w:numId w:val="13"/>
        </w:num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 келесідей талаптарға сәйкес келетін бейне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дар қабылданады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74EC" w:rsidRPr="00D4428F" w:rsidRDefault="00F974EC" w:rsidP="00F974EC">
      <w:pPr>
        <w:shd w:val="clear" w:color="auto" w:fill="FBFCFB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A83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Материалды беру формасы мен </w:t>
      </w:r>
      <w:r w:rsidR="00DA2B6C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мазмұны Конкурс</w:t>
      </w:r>
      <w:r w:rsidR="00642BB9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Ережесінің </w:t>
      </w:r>
      <w:r w:rsidR="00A60A83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 т. көрсетілген өлшемдеріне сәйкес болуы тиіс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74EC" w:rsidRPr="00D4428F" w:rsidRDefault="00F974EC" w:rsidP="00F974EC">
      <w:pPr>
        <w:shd w:val="clear" w:color="auto" w:fill="FBFCFB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A60A83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бейнематериалдың 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</w:t>
      </w:r>
      <w:r w:rsidR="00A60A83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="00A60A83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минут</w:t>
      </w:r>
      <w:r w:rsidR="00A60A83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тан аспауы керек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60A83" w:rsidRPr="00D4428F" w:rsidRDefault="00F974EC" w:rsidP="00F974EC">
      <w:pPr>
        <w:shd w:val="clear" w:color="auto" w:fill="FBFCFB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A83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бейне</w:t>
      </w:r>
      <w:r w:rsidR="00A60A83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="00A60A83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және</w:t>
      </w:r>
      <w:r w:rsidR="00A60A83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B6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аудиоматериал</w:t>
      </w:r>
      <w:r w:rsidR="00DA2B6C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дардың </w:t>
      </w:r>
      <w:proofErr w:type="spellStart"/>
      <w:r w:rsidR="00DA2B6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сюжетпен</w:t>
      </w:r>
      <w:proofErr w:type="spellEnd"/>
      <w:r w:rsidR="00A60A83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қоса мәтіндік шешімі болуы тиіс</w:t>
      </w:r>
      <w:r w:rsidR="001E6B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B7693F" w:rsidRPr="00D4428F" w:rsidRDefault="00F974EC" w:rsidP="00F974EC">
      <w:pPr>
        <w:shd w:val="clear" w:color="auto" w:fill="FBFCFB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A60A83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БАҚ жарнама ретінде жарияланған материалдар конкурсқа қатыса алмайды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974EC" w:rsidRPr="00D4428F" w:rsidRDefault="00A60A83" w:rsidP="00F974EC">
      <w:pPr>
        <w:pStyle w:val="a5"/>
        <w:numPr>
          <w:ilvl w:val="1"/>
          <w:numId w:val="13"/>
        </w:num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Барлық өтінімдер 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комиссиясына 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электрон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дық пош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бойынша жіберіледі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="00B7693F" w:rsidRPr="00D4428F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metodotdelDSH@mail.ru </w:t>
      </w:r>
      <w:r w:rsidRPr="00D4428F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тақырыбы МІНДЕТТІ ТҮРДЕ көрсетілсін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«Конкурс «Менің отбасым». 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proofErr w:type="spellStart"/>
      <w:r w:rsidR="00B7693F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оминаци</w:t>
      </w:r>
      <w:proofErr w:type="spellEnd"/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яның аты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». (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қосымша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974EC" w:rsidRPr="00D4428F" w:rsidRDefault="00A60A83" w:rsidP="00F974EC">
      <w:pPr>
        <w:pStyle w:val="a5"/>
        <w:numPr>
          <w:ilvl w:val="1"/>
          <w:numId w:val="13"/>
        </w:num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proofErr w:type="spellStart"/>
      <w:r w:rsidR="00B7693F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proofErr w:type="spellEnd"/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 жіберілген 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дар қайтарылмайды, ақы төленбейді және түсініктеме (пікір) берілмейді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693F" w:rsidRPr="00D4428F" w:rsidRDefault="00A60A83" w:rsidP="00F974EC">
      <w:pPr>
        <w:pStyle w:val="a5"/>
        <w:numPr>
          <w:ilvl w:val="1"/>
          <w:numId w:val="13"/>
        </w:num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proofErr w:type="spellStart"/>
      <w:r w:rsidR="00B7693F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proofErr w:type="spellEnd"/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тың ұйымдастырушылары конкурсқа жіберілген </w:t>
      </w:r>
      <w:r w:rsidR="008450C3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материалды 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жариялауға,</w:t>
      </w:r>
      <w:r w:rsidR="008450C3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таратуға және көбейтуге құқылы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693F" w:rsidRPr="00D4428F" w:rsidRDefault="00B7693F" w:rsidP="00F974EC">
      <w:pPr>
        <w:shd w:val="clear" w:color="auto" w:fill="FBFCFB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3F" w:rsidRPr="00D4428F" w:rsidRDefault="00E625E8" w:rsidP="00F974EC">
      <w:pPr>
        <w:pStyle w:val="a5"/>
        <w:numPr>
          <w:ilvl w:val="0"/>
          <w:numId w:val="13"/>
        </w:numPr>
        <w:shd w:val="clear" w:color="auto" w:fill="FBFC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Жұмыстарды қарау және іріктеу мерзімі</w:t>
      </w:r>
      <w:r w:rsidR="00B7693F" w:rsidRPr="00D44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974EC" w:rsidRPr="00D4428F" w:rsidRDefault="00E83AE1" w:rsidP="00F974EC">
      <w:pPr>
        <w:pStyle w:val="a5"/>
        <w:numPr>
          <w:ilvl w:val="1"/>
          <w:numId w:val="13"/>
        </w:num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="004569A1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1E6B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22</w:t>
      </w:r>
      <w:r w:rsidR="004569A1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A2B6C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жылдың </w:t>
      </w:r>
      <w:r w:rsidR="00DA2B6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9A1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</w:t>
      </w:r>
      <w:r w:rsidR="001E6B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раша</w:t>
      </w:r>
      <w:r w:rsidR="001E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B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6B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қаңтар</w:t>
      </w:r>
      <w:r w:rsidR="004569A1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аралығында өткізіледі</w:t>
      </w:r>
      <w:r w:rsidR="00F974E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74EC" w:rsidRPr="00D4428F" w:rsidRDefault="001E6B0A" w:rsidP="00F974EC">
      <w:pPr>
        <w:pStyle w:val="a5"/>
        <w:numPr>
          <w:ilvl w:val="1"/>
          <w:numId w:val="13"/>
        </w:num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Қалалық, аудандық кезеңі</w:t>
      </w:r>
      <w:r w:rsidR="004569A1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569A1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22</w:t>
      </w:r>
      <w:r w:rsidR="004569A1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жылғы </w:t>
      </w:r>
      <w:r w:rsidR="004569A1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желтоқсан</w:t>
      </w:r>
      <w:r w:rsidR="004569A1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9A1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 қаңтар</w:t>
      </w:r>
      <w:r w:rsidR="004569A1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аралығы </w:t>
      </w:r>
      <w:r w:rsidR="00F974E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74EC" w:rsidRPr="00D4428F" w:rsidRDefault="001E6B0A" w:rsidP="00F974EC">
      <w:pPr>
        <w:pStyle w:val="a5"/>
        <w:numPr>
          <w:ilvl w:val="1"/>
          <w:numId w:val="13"/>
        </w:num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Облыстық кезең</w:t>
      </w:r>
      <w:r w:rsidR="004569A1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83AE1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569A1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22</w:t>
      </w:r>
      <w:r w:rsidR="004569A1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жылғы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E83AE1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4569A1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ңтар</w:t>
      </w:r>
      <w:r w:rsidR="00F974E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74EC" w:rsidRPr="00D4428F" w:rsidRDefault="004569A1" w:rsidP="00F974EC">
      <w:pPr>
        <w:pStyle w:val="a5"/>
        <w:numPr>
          <w:ilvl w:val="1"/>
          <w:numId w:val="13"/>
        </w:num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Нәтижелері Оқушылар сарайының сайтына </w:t>
      </w:r>
      <w:r w:rsidR="00E83AE1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proofErr w:type="spellStart"/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</w:t>
      </w:r>
      <w:proofErr w:type="spellEnd"/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 қорытындысы</w:t>
      </w:r>
      <w:r w:rsidR="00E83AE1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айдарында жарияланады</w:t>
      </w:r>
      <w:r w:rsidR="00F974E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4EC" w:rsidRPr="00D4428F" w:rsidRDefault="004569A1" w:rsidP="00F974EC">
      <w:pPr>
        <w:pStyle w:val="a5"/>
        <w:numPr>
          <w:ilvl w:val="1"/>
          <w:numId w:val="13"/>
        </w:num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Ұйымдастыру </w:t>
      </w:r>
      <w:r w:rsidR="00E83AE1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="00E83AE1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жұмыстарды қабылдауды аяқтау, конкурсты қорытындылау  мерзімін өзгертуге</w:t>
      </w:r>
      <w:r w:rsidR="001E6B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құқылы</w:t>
      </w:r>
      <w:r w:rsidR="00E83AE1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Мерзімі өзгерген жағдайда ақпарат Оқушылар сарайының </w:t>
      </w:r>
      <w:r w:rsidR="00E83AE1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ында</w:t>
      </w:r>
      <w:r w:rsidR="00E83AE1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Жаңалықтар</w:t>
      </w:r>
      <w:r w:rsidR="00E83AE1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айдарында беріледі</w:t>
      </w:r>
      <w:r w:rsidR="00E83AE1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4EC" w:rsidRPr="00D4428F" w:rsidRDefault="004569A1" w:rsidP="00F974EC">
      <w:pPr>
        <w:pStyle w:val="a5"/>
        <w:numPr>
          <w:ilvl w:val="1"/>
          <w:numId w:val="13"/>
        </w:num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Ұйымдастыру 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арнайы </w:t>
      </w:r>
      <w:proofErr w:type="spellStart"/>
      <w:r w:rsidR="00E83AE1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оминаци</w:t>
      </w:r>
      <w:proofErr w:type="spellEnd"/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ялар жариялап, жеңімпаздарды таңдауға құқылы</w:t>
      </w:r>
      <w:r w:rsidR="00F974E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AE1" w:rsidRPr="00D4428F" w:rsidRDefault="000A589A" w:rsidP="00F974EC">
      <w:pPr>
        <w:pStyle w:val="a5"/>
        <w:numPr>
          <w:ilvl w:val="1"/>
          <w:numId w:val="13"/>
        </w:num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569A1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онкурсқа бұдан бұрын басқа конкурстарға қатысқан, Ғаламтор желісіне </w:t>
      </w:r>
      <w:r w:rsidR="00DA2B6C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жүктелген бейнематериалдар </w:t>
      </w:r>
      <w:proofErr w:type="spellStart"/>
      <w:r w:rsidR="00DA2B6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қатыстырылмайды</w:t>
      </w:r>
      <w:proofErr w:type="spellEnd"/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4EC" w:rsidRPr="00D4428F" w:rsidRDefault="00F974EC" w:rsidP="00F974EC">
      <w:pPr>
        <w:pStyle w:val="a5"/>
        <w:shd w:val="clear" w:color="auto" w:fill="FBFCFB"/>
        <w:spacing w:after="0" w:line="240" w:lineRule="auto"/>
        <w:ind w:left="8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EC" w:rsidRPr="00D4428F" w:rsidRDefault="00B7693F" w:rsidP="00F974EC">
      <w:pPr>
        <w:pStyle w:val="a5"/>
        <w:numPr>
          <w:ilvl w:val="0"/>
          <w:numId w:val="13"/>
        </w:numPr>
        <w:shd w:val="clear" w:color="auto" w:fill="FBFC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Конкурс</w:t>
      </w:r>
      <w:r w:rsidR="00E125B2"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жеңімпазын анықтау үшін негізгі өлшемдер болып табылады</w:t>
      </w:r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F974EC" w:rsidRPr="00D4428F" w:rsidRDefault="00BF7A2F" w:rsidP="00F974EC">
      <w:pPr>
        <w:pStyle w:val="a5"/>
        <w:numPr>
          <w:ilvl w:val="0"/>
          <w:numId w:val="15"/>
        </w:numPr>
        <w:shd w:val="clear" w:color="auto" w:fill="FBFC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Номинация тақырыбына сәйкес 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дың мазмұны және өзектілігі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74EC" w:rsidRPr="00D4428F" w:rsidRDefault="00BF7A2F" w:rsidP="00F974EC">
      <w:pPr>
        <w:pStyle w:val="a5"/>
        <w:numPr>
          <w:ilvl w:val="0"/>
          <w:numId w:val="15"/>
        </w:numPr>
        <w:shd w:val="clear" w:color="auto" w:fill="FBFC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Тақырыптың ашылу тереңдігі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74EC" w:rsidRPr="00D4428F" w:rsidRDefault="00BF7A2F" w:rsidP="00F974EC">
      <w:pPr>
        <w:pStyle w:val="a5"/>
        <w:numPr>
          <w:ilvl w:val="0"/>
          <w:numId w:val="15"/>
        </w:numPr>
        <w:shd w:val="clear" w:color="auto" w:fill="FBFC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Бейнеленетін уақиғалардың әлеуметтік маңызы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74EC" w:rsidRPr="00D4428F" w:rsidRDefault="00BF7A2F" w:rsidP="00F974EC">
      <w:pPr>
        <w:pStyle w:val="a5"/>
        <w:numPr>
          <w:ilvl w:val="0"/>
          <w:numId w:val="15"/>
        </w:numPr>
        <w:shd w:val="clear" w:color="auto" w:fill="FBFC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 беру және мазмұндау стилі</w:t>
      </w:r>
      <w:r w:rsidR="00B7693F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693F" w:rsidRPr="00D4428F" w:rsidRDefault="00BF7A2F" w:rsidP="00F974EC">
      <w:pPr>
        <w:pStyle w:val="a5"/>
        <w:numPr>
          <w:ilvl w:val="0"/>
          <w:numId w:val="15"/>
        </w:numPr>
        <w:shd w:val="clear" w:color="auto" w:fill="FBFC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көтерілген мәселенің құрылдылық тәсілі</w:t>
      </w:r>
      <w:r w:rsidR="001E6B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ұсынылған шешімнің тиімділігі.</w:t>
      </w:r>
    </w:p>
    <w:p w:rsidR="00F974EC" w:rsidRPr="00D4428F" w:rsidRDefault="00B7693F" w:rsidP="00F974EC">
      <w:p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76C52" w:rsidRPr="00D4428F" w:rsidRDefault="00476C52" w:rsidP="00F974EC">
      <w:pPr>
        <w:pStyle w:val="a5"/>
        <w:numPr>
          <w:ilvl w:val="0"/>
          <w:numId w:val="13"/>
        </w:numPr>
        <w:shd w:val="clear" w:color="auto" w:fill="FBFCFB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Конкурс</w:t>
      </w:r>
      <w:r w:rsidR="00E125B2"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ты қорытындылау және бағалау</w:t>
      </w:r>
    </w:p>
    <w:p w:rsidR="00476C52" w:rsidRPr="00D4428F" w:rsidRDefault="00E80DD0" w:rsidP="00F974EC">
      <w:pPr>
        <w:pStyle w:val="a5"/>
        <w:numPr>
          <w:ilvl w:val="1"/>
          <w:numId w:val="13"/>
        </w:num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proofErr w:type="spellStart"/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</w:t>
      </w:r>
      <w:proofErr w:type="spellEnd"/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 жеңімпаздарын </w:t>
      </w:r>
      <w:r w:rsidR="000A589A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сараптау</w:t>
      </w:r>
      <w:r w:rsidR="000A589A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 анықтайды, оның құрамын конкурстың ұйымдастырушылары қалыптастырады және бекітеді</w:t>
      </w:r>
      <w:r w:rsidR="00476C52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4EC" w:rsidRPr="00D4428F" w:rsidRDefault="00E80DD0" w:rsidP="00F974EC">
      <w:pPr>
        <w:pStyle w:val="a5"/>
        <w:numPr>
          <w:ilvl w:val="1"/>
          <w:numId w:val="13"/>
        </w:num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Сараптау</w:t>
      </w:r>
      <w:r w:rsidR="00F974E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</w:t>
      </w:r>
      <w:r w:rsidR="00F974E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конкурсқа келген 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дарды номинациясына сәйкес тексереді</w:t>
      </w:r>
      <w:r w:rsidR="00F974E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4EC" w:rsidRPr="00D4428F" w:rsidRDefault="00E80DD0" w:rsidP="00F974EC">
      <w:pPr>
        <w:pStyle w:val="a5"/>
        <w:numPr>
          <w:ilvl w:val="1"/>
          <w:numId w:val="13"/>
        </w:num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proofErr w:type="spellStart"/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</w:t>
      </w:r>
      <w:proofErr w:type="spellEnd"/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 мүшелері әрбір бейне</w:t>
      </w:r>
      <w:r w:rsidR="00F974E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 Ереженің 7т. көрсетілген өлшемдерді ескеріп, </w:t>
      </w: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</w:t>
      </w:r>
      <w:r w:rsidR="00F974E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ұпайға дейін бағалайды</w:t>
      </w:r>
      <w:r w:rsidR="00F974E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C52" w:rsidRPr="00D4428F" w:rsidRDefault="00E80DD0" w:rsidP="00F974EC">
      <w:pPr>
        <w:pStyle w:val="a5"/>
        <w:numPr>
          <w:ilvl w:val="1"/>
          <w:numId w:val="13"/>
        </w:num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тық</w:t>
      </w:r>
      <w:r w:rsidR="00476C52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әр номинация </w:t>
      </w:r>
      <w:r w:rsidR="00DA2B6C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бойынша </w:t>
      </w:r>
      <w:r w:rsidR="00DA2B6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6C52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,2,3 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орындарды анықтайды</w:t>
      </w:r>
      <w:r w:rsidR="00476C52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Нақты бір номинация бойынша жеңімпаз болмаған жағдайда басқа номинация жеңімпаздарының санын көбейту туралы шешім қабылдай алады</w:t>
      </w:r>
      <w:r w:rsidR="00476C52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C52" w:rsidRPr="00D4428F" w:rsidRDefault="00476C52" w:rsidP="00F974EC">
      <w:p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EC" w:rsidRPr="00D4428F" w:rsidRDefault="00F974EC" w:rsidP="00F974EC">
      <w:p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EC" w:rsidRPr="00D4428F" w:rsidRDefault="00F974EC" w:rsidP="00F974EC">
      <w:p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EC" w:rsidRPr="001E6B0A" w:rsidRDefault="00E125B2" w:rsidP="00F974EC">
      <w:p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Байланыс</w:t>
      </w:r>
      <w:r w:rsidR="00F974E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="00F974EC"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: 651296</w:t>
      </w:r>
      <w:r w:rsidR="001E6B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87052580314 үйлестіруші Бахыт Сагантаевна</w:t>
      </w:r>
    </w:p>
    <w:p w:rsidR="00F974EC" w:rsidRPr="00D4428F" w:rsidRDefault="00F974EC" w:rsidP="00F974EC">
      <w:p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EC" w:rsidRPr="00D4428F" w:rsidRDefault="00F974EC" w:rsidP="00F974EC">
      <w:pPr>
        <w:shd w:val="clear" w:color="auto" w:fill="FBFCFB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EC" w:rsidRPr="00D4428F" w:rsidRDefault="00F974EC" w:rsidP="00F974EC">
      <w:pPr>
        <w:shd w:val="clear" w:color="auto" w:fill="FBFCFB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EC" w:rsidRPr="00D4428F" w:rsidRDefault="00F974EC" w:rsidP="00F974EC">
      <w:pPr>
        <w:shd w:val="clear" w:color="auto" w:fill="FBFCFB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C52" w:rsidRPr="00D4428F" w:rsidRDefault="00C6454C" w:rsidP="00F974EC">
      <w:pPr>
        <w:shd w:val="clear" w:color="auto" w:fill="FBFCFB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Менің</w:t>
      </w:r>
      <w:proofErr w:type="spellEnd"/>
      <w:r w:rsidR="00E125B2"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proofErr w:type="spellStart"/>
      <w:r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отбасым</w:t>
      </w:r>
      <w:proofErr w:type="spellEnd"/>
      <w:r w:rsidR="00476C52"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  <w:r w:rsidR="00E125B2" w:rsidRPr="00D442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конкурсына қатысуға өтінім</w:t>
      </w:r>
    </w:p>
    <w:p w:rsidR="00C6454C" w:rsidRPr="00D4428F" w:rsidRDefault="00476C52" w:rsidP="00F974EC">
      <w:p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125B2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Автордың Т.А.Ә.</w:t>
      </w:r>
    </w:p>
    <w:p w:rsidR="00C6454C" w:rsidRPr="00D4428F" w:rsidRDefault="00E125B2" w:rsidP="00F974EC">
      <w:p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Отбасы мүшелерінің саны</w:t>
      </w:r>
    </w:p>
    <w:p w:rsidR="00C6454C" w:rsidRPr="00D4428F" w:rsidRDefault="00E125B2" w:rsidP="00F974EC">
      <w:p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Отбасының к</w:t>
      </w:r>
      <w:r w:rsidR="00C6454C"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атегория</w:t>
      </w: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</w:t>
      </w:r>
    </w:p>
    <w:p w:rsidR="00B6468E" w:rsidRPr="00D4428F" w:rsidRDefault="00E125B2" w:rsidP="00F974EC">
      <w:p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Отбасының ұраны</w:t>
      </w:r>
    </w:p>
    <w:tbl>
      <w:tblPr>
        <w:tblW w:w="935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75965" w:rsidRPr="00D4428F" w:rsidTr="00B0608C">
        <w:trPr>
          <w:tblCellSpacing w:w="15" w:type="dxa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468E" w:rsidRPr="00D4428F" w:rsidRDefault="00B6468E" w:rsidP="00F9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428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Номинация </w:t>
            </w:r>
          </w:p>
          <w:p w:rsidR="00C6454C" w:rsidRPr="00D4428F" w:rsidRDefault="00C6454C" w:rsidP="00F9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65" w:rsidRPr="00D4428F" w:rsidTr="00B0608C">
        <w:trPr>
          <w:tblCellSpacing w:w="15" w:type="dxa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454C" w:rsidRPr="00D4428F" w:rsidRDefault="00E125B2" w:rsidP="00F9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4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D4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</w:t>
            </w:r>
            <w:proofErr w:type="spellEnd"/>
            <w:r w:rsidRPr="00D44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дың аталуы</w:t>
            </w:r>
          </w:p>
          <w:p w:rsidR="00B6468E" w:rsidRPr="00D4428F" w:rsidRDefault="00E125B2" w:rsidP="00F9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Бейнероликтің х</w:t>
            </w:r>
            <w:proofErr w:type="spellStart"/>
            <w:r w:rsidR="00F974EC" w:rsidRPr="00D4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ронометраж</w:t>
            </w:r>
            <w:proofErr w:type="spellEnd"/>
            <w:r w:rsidRPr="00D44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</w:p>
          <w:p w:rsidR="00C6454C" w:rsidRPr="00D4428F" w:rsidRDefault="00C6454C" w:rsidP="00F974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65" w:rsidRPr="00D4428F" w:rsidTr="00B0608C">
        <w:trPr>
          <w:tblCellSpacing w:w="15" w:type="dxa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454C" w:rsidRPr="00D4428F" w:rsidRDefault="00E125B2" w:rsidP="00E1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</w:t>
            </w:r>
            <w:r w:rsidRPr="00D4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</w:t>
            </w:r>
            <w:r w:rsidRPr="00D44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 байланыс үшін к</w:t>
            </w:r>
            <w:proofErr w:type="spellStart"/>
            <w:r w:rsidRPr="00D4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оординат</w:t>
            </w:r>
            <w:proofErr w:type="spellEnd"/>
            <w:r w:rsidRPr="00D44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</w:t>
            </w:r>
            <w:r w:rsidRPr="00D4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6468E" w:rsidRPr="00D4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44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байланыс </w:t>
            </w:r>
            <w:r w:rsidR="00B6468E" w:rsidRPr="00D4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</w:t>
            </w:r>
            <w:r w:rsidRPr="00D44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="00B6468E" w:rsidRPr="00D4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6468E" w:rsidRPr="00D442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B6468E" w:rsidRPr="00D4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468E" w:rsidRPr="00D442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B6468E" w:rsidRPr="00D4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76C52" w:rsidRPr="00D4428F" w:rsidRDefault="00476C52" w:rsidP="00F974EC">
      <w:pPr>
        <w:shd w:val="clear" w:color="auto" w:fill="FBFCFB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4609"/>
      </w:tblGrid>
      <w:tr w:rsidR="00F75965" w:rsidRPr="00D4428F" w:rsidTr="00C6454C">
        <w:trPr>
          <w:tblCellSpacing w:w="15" w:type="dxa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6C52" w:rsidRPr="00D4428F" w:rsidRDefault="00476C52" w:rsidP="00F9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6C52" w:rsidRPr="00D4428F" w:rsidRDefault="00476C52" w:rsidP="00F9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65" w:rsidRPr="00D4428F" w:rsidTr="00C6454C">
        <w:trPr>
          <w:tblCellSpacing w:w="15" w:type="dxa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6C52" w:rsidRPr="00D4428F" w:rsidRDefault="00476C52" w:rsidP="00F9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6C52" w:rsidRPr="00D4428F" w:rsidRDefault="00476C52" w:rsidP="00F9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65" w:rsidRPr="00D4428F" w:rsidTr="00C6454C">
        <w:trPr>
          <w:tblCellSpacing w:w="15" w:type="dxa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6C52" w:rsidRPr="00D4428F" w:rsidRDefault="00476C52" w:rsidP="00F9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6C52" w:rsidRPr="00D4428F" w:rsidRDefault="00476C52" w:rsidP="00F9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65" w:rsidRPr="00D4428F" w:rsidTr="00C6454C">
        <w:trPr>
          <w:tblCellSpacing w:w="15" w:type="dxa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6C52" w:rsidRPr="00D4428F" w:rsidRDefault="00476C52" w:rsidP="00F9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6C52" w:rsidRPr="00D4428F" w:rsidRDefault="00476C52" w:rsidP="00F9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65" w:rsidRPr="00D4428F" w:rsidTr="00C6454C">
        <w:trPr>
          <w:tblCellSpacing w:w="15" w:type="dxa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6C52" w:rsidRPr="00D4428F" w:rsidRDefault="00476C52" w:rsidP="00F9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6C52" w:rsidRPr="00D4428F" w:rsidRDefault="00476C52" w:rsidP="00F9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FB2" w:rsidRPr="00D4428F" w:rsidRDefault="00EA2FB2" w:rsidP="00F974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680" w:rsidRPr="00D4428F" w:rsidRDefault="00E30680" w:rsidP="00F974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680" w:rsidRPr="00D4428F" w:rsidRDefault="00E30680" w:rsidP="00F974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680" w:rsidRPr="00D4428F" w:rsidRDefault="00E30680" w:rsidP="00F974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680" w:rsidRPr="00D4428F" w:rsidRDefault="00E30680" w:rsidP="00F974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680" w:rsidRPr="00D4428F" w:rsidRDefault="00E30680" w:rsidP="00F974E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30680" w:rsidRPr="00D4428F" w:rsidSect="00E2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12CC"/>
    <w:multiLevelType w:val="multilevel"/>
    <w:tmpl w:val="8E06E4C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87743"/>
    <w:multiLevelType w:val="multilevel"/>
    <w:tmpl w:val="29449A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B5B63F9"/>
    <w:multiLevelType w:val="multilevel"/>
    <w:tmpl w:val="48508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23A80"/>
    <w:multiLevelType w:val="multilevel"/>
    <w:tmpl w:val="1B00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22098"/>
    <w:multiLevelType w:val="multilevel"/>
    <w:tmpl w:val="2D90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30D82"/>
    <w:multiLevelType w:val="multilevel"/>
    <w:tmpl w:val="DDF2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07E80"/>
    <w:multiLevelType w:val="multilevel"/>
    <w:tmpl w:val="7968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C6A40"/>
    <w:multiLevelType w:val="multilevel"/>
    <w:tmpl w:val="D3A2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4F2719"/>
    <w:multiLevelType w:val="hybridMultilevel"/>
    <w:tmpl w:val="2A7082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A47D58"/>
    <w:multiLevelType w:val="multilevel"/>
    <w:tmpl w:val="FB6E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DC2F19"/>
    <w:multiLevelType w:val="multilevel"/>
    <w:tmpl w:val="FD3A3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B370B1"/>
    <w:multiLevelType w:val="multilevel"/>
    <w:tmpl w:val="E6E8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0F717D"/>
    <w:multiLevelType w:val="multilevel"/>
    <w:tmpl w:val="20DE44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981DF2"/>
    <w:multiLevelType w:val="multilevel"/>
    <w:tmpl w:val="155247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362B7A"/>
    <w:multiLevelType w:val="multilevel"/>
    <w:tmpl w:val="3C2610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6F7501"/>
    <w:multiLevelType w:val="hybridMultilevel"/>
    <w:tmpl w:val="00A059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14"/>
  </w:num>
  <w:num w:numId="6">
    <w:abstractNumId w:val="3"/>
  </w:num>
  <w:num w:numId="7">
    <w:abstractNumId w:val="13"/>
  </w:num>
  <w:num w:numId="8">
    <w:abstractNumId w:val="9"/>
  </w:num>
  <w:num w:numId="9">
    <w:abstractNumId w:val="4"/>
  </w:num>
  <w:num w:numId="10">
    <w:abstractNumId w:val="12"/>
  </w:num>
  <w:num w:numId="11">
    <w:abstractNumId w:val="7"/>
  </w:num>
  <w:num w:numId="12">
    <w:abstractNumId w:val="10"/>
  </w:num>
  <w:num w:numId="13">
    <w:abstractNumId w:val="1"/>
  </w:num>
  <w:num w:numId="14">
    <w:abstractNumId w:val="15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886"/>
    <w:rsid w:val="000A589A"/>
    <w:rsid w:val="00185886"/>
    <w:rsid w:val="001D2D1F"/>
    <w:rsid w:val="001E6B0A"/>
    <w:rsid w:val="002C7BF7"/>
    <w:rsid w:val="0033267B"/>
    <w:rsid w:val="0035127B"/>
    <w:rsid w:val="004569A1"/>
    <w:rsid w:val="00463F57"/>
    <w:rsid w:val="00464D85"/>
    <w:rsid w:val="00476C52"/>
    <w:rsid w:val="00642BB9"/>
    <w:rsid w:val="006B708D"/>
    <w:rsid w:val="00753ED1"/>
    <w:rsid w:val="008023D6"/>
    <w:rsid w:val="008450C3"/>
    <w:rsid w:val="00860150"/>
    <w:rsid w:val="008A6AB5"/>
    <w:rsid w:val="008F4DB0"/>
    <w:rsid w:val="00926962"/>
    <w:rsid w:val="00956A1C"/>
    <w:rsid w:val="00974209"/>
    <w:rsid w:val="00A3121E"/>
    <w:rsid w:val="00A47386"/>
    <w:rsid w:val="00A60A83"/>
    <w:rsid w:val="00B6468E"/>
    <w:rsid w:val="00B7021D"/>
    <w:rsid w:val="00B7693F"/>
    <w:rsid w:val="00BF7A2F"/>
    <w:rsid w:val="00C6454C"/>
    <w:rsid w:val="00C85335"/>
    <w:rsid w:val="00D4428F"/>
    <w:rsid w:val="00DA2B6C"/>
    <w:rsid w:val="00E125B2"/>
    <w:rsid w:val="00E20F1B"/>
    <w:rsid w:val="00E30680"/>
    <w:rsid w:val="00E625E8"/>
    <w:rsid w:val="00E80DD0"/>
    <w:rsid w:val="00E83AE1"/>
    <w:rsid w:val="00EA2FB2"/>
    <w:rsid w:val="00EB0649"/>
    <w:rsid w:val="00F75965"/>
    <w:rsid w:val="00F9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67655-4613-4788-A1FA-B66AF8B3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2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64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2019-10-08T10:44:00Z</cp:lastPrinted>
  <dcterms:created xsi:type="dcterms:W3CDTF">2019-10-08T04:57:00Z</dcterms:created>
  <dcterms:modified xsi:type="dcterms:W3CDTF">2021-09-29T04:57:00Z</dcterms:modified>
</cp:coreProperties>
</file>